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ACA0B" w14:textId="77777777" w:rsidR="004524AB" w:rsidRPr="005825BF" w:rsidRDefault="004524AB" w:rsidP="00C92F56">
      <w:pPr>
        <w:spacing w:line="360" w:lineRule="auto"/>
        <w:ind w:right="1411"/>
        <w:outlineLvl w:val="0"/>
        <w:rPr>
          <w:rFonts w:ascii="Arial" w:hAnsi="Arial" w:cs="Arial"/>
          <w:b/>
          <w:bCs/>
          <w:spacing w:val="20"/>
        </w:rPr>
      </w:pPr>
      <w:r w:rsidRPr="005825BF">
        <w:rPr>
          <w:rFonts w:ascii="Arial" w:hAnsi="Arial" w:cs="Arial"/>
          <w:b/>
          <w:bCs/>
          <w:spacing w:val="20"/>
        </w:rPr>
        <w:t>PRESSEMITTEILUNG</w:t>
      </w:r>
    </w:p>
    <w:p w14:paraId="20B5CF7B" w14:textId="1FA7D554" w:rsidR="004524AB" w:rsidRPr="005825BF" w:rsidRDefault="004524AB" w:rsidP="00C92F56">
      <w:pPr>
        <w:spacing w:line="360" w:lineRule="auto"/>
        <w:ind w:right="1411"/>
        <w:outlineLvl w:val="0"/>
        <w:rPr>
          <w:rFonts w:ascii="Arial" w:hAnsi="Arial" w:cs="Arial"/>
          <w:sz w:val="22"/>
          <w:szCs w:val="22"/>
        </w:rPr>
      </w:pPr>
      <w:r w:rsidRPr="005825BF">
        <w:rPr>
          <w:rFonts w:ascii="Arial" w:hAnsi="Arial" w:cs="Arial"/>
          <w:sz w:val="22"/>
          <w:szCs w:val="22"/>
        </w:rPr>
        <w:t>Verband Fensterautomation und Entrauchung</w:t>
      </w:r>
      <w:r w:rsidR="00F5585A" w:rsidRPr="005825BF">
        <w:rPr>
          <w:rFonts w:ascii="Arial" w:hAnsi="Arial" w:cs="Arial"/>
          <w:sz w:val="22"/>
          <w:szCs w:val="22"/>
        </w:rPr>
        <w:t xml:space="preserve"> </w:t>
      </w:r>
      <w:r w:rsidR="00A4643C">
        <w:rPr>
          <w:rFonts w:ascii="Arial" w:hAnsi="Arial" w:cs="Arial"/>
          <w:sz w:val="22"/>
          <w:szCs w:val="22"/>
        </w:rPr>
        <w:t>e. V.</w:t>
      </w:r>
      <w:r w:rsidR="00724F30">
        <w:rPr>
          <w:rFonts w:ascii="Arial" w:hAnsi="Arial" w:cs="Arial"/>
          <w:sz w:val="22"/>
          <w:szCs w:val="22"/>
        </w:rPr>
        <w:t xml:space="preserve"> </w:t>
      </w:r>
      <w:r w:rsidR="00F5585A" w:rsidRPr="005825BF">
        <w:rPr>
          <w:rFonts w:ascii="Arial" w:hAnsi="Arial" w:cs="Arial"/>
          <w:sz w:val="22"/>
          <w:szCs w:val="22"/>
        </w:rPr>
        <w:t>(VFE)</w:t>
      </w:r>
    </w:p>
    <w:p w14:paraId="19A27126" w14:textId="77777777" w:rsidR="00542370" w:rsidRDefault="00542370" w:rsidP="00C92F56">
      <w:pPr>
        <w:ind w:right="1411"/>
        <w:rPr>
          <w:rFonts w:ascii="Arial" w:hAnsi="Arial" w:cs="Arial"/>
          <w:sz w:val="22"/>
          <w:szCs w:val="22"/>
        </w:rPr>
      </w:pPr>
    </w:p>
    <w:p w14:paraId="5341C7D8" w14:textId="436B6161" w:rsidR="00542370" w:rsidRDefault="004524AB" w:rsidP="00C92F56">
      <w:pPr>
        <w:ind w:right="1411"/>
        <w:rPr>
          <w:rFonts w:ascii="Arial" w:hAnsi="Arial" w:cs="Arial"/>
          <w:sz w:val="22"/>
          <w:szCs w:val="22"/>
        </w:rPr>
      </w:pPr>
      <w:r w:rsidRPr="005825BF">
        <w:rPr>
          <w:rFonts w:ascii="Arial" w:hAnsi="Arial" w:cs="Arial"/>
          <w:sz w:val="22"/>
          <w:szCs w:val="22"/>
        </w:rPr>
        <w:t>Frankfurt am Main</w:t>
      </w:r>
      <w:r w:rsidRPr="00975C6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F54CD" w:rsidRPr="00AF54CD">
        <w:rPr>
          <w:rFonts w:ascii="Arial" w:hAnsi="Arial" w:cs="Arial"/>
          <w:color w:val="000000" w:themeColor="text1"/>
          <w:sz w:val="22"/>
          <w:szCs w:val="22"/>
        </w:rPr>
        <w:t>15</w:t>
      </w:r>
      <w:r w:rsidR="00285EA5" w:rsidRPr="00AF54C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724F30" w:rsidRPr="00AF54CD">
        <w:rPr>
          <w:rFonts w:ascii="Arial" w:hAnsi="Arial" w:cs="Arial"/>
          <w:color w:val="000000" w:themeColor="text1"/>
          <w:sz w:val="22"/>
          <w:szCs w:val="22"/>
        </w:rPr>
        <w:t>Februar</w:t>
      </w:r>
      <w:r w:rsidR="00285EA5" w:rsidRPr="00AF54CD">
        <w:rPr>
          <w:rFonts w:ascii="Arial" w:hAnsi="Arial" w:cs="Arial"/>
          <w:color w:val="000000" w:themeColor="text1"/>
          <w:sz w:val="22"/>
          <w:szCs w:val="22"/>
        </w:rPr>
        <w:t xml:space="preserve"> 2018</w:t>
      </w:r>
    </w:p>
    <w:p w14:paraId="79E56018" w14:textId="79DB6C3C" w:rsidR="004524AB" w:rsidRPr="005825BF" w:rsidRDefault="004524AB" w:rsidP="00C92F56">
      <w:pPr>
        <w:ind w:right="1411"/>
        <w:rPr>
          <w:rFonts w:ascii="Arial" w:hAnsi="Arial" w:cs="Arial"/>
          <w:sz w:val="22"/>
          <w:szCs w:val="22"/>
        </w:rPr>
      </w:pPr>
    </w:p>
    <w:p w14:paraId="62B2A11B" w14:textId="77777777" w:rsidR="002A249F" w:rsidRDefault="002A249F" w:rsidP="00C92F56">
      <w:pPr>
        <w:widowControl w:val="0"/>
        <w:tabs>
          <w:tab w:val="left" w:pos="8789"/>
        </w:tabs>
        <w:autoSpaceDE w:val="0"/>
        <w:autoSpaceDN w:val="0"/>
        <w:adjustRightInd w:val="0"/>
        <w:spacing w:line="360" w:lineRule="auto"/>
        <w:ind w:right="1411"/>
        <w:rPr>
          <w:rFonts w:ascii="Arial" w:hAnsi="Arial" w:cs="Arial"/>
          <w:sz w:val="22"/>
          <w:szCs w:val="22"/>
        </w:rPr>
      </w:pPr>
    </w:p>
    <w:p w14:paraId="6FB6CF76" w14:textId="74B402BE" w:rsidR="00542370" w:rsidRPr="005825BF" w:rsidRDefault="00542370" w:rsidP="00C92F56">
      <w:pPr>
        <w:widowControl w:val="0"/>
        <w:tabs>
          <w:tab w:val="left" w:pos="8789"/>
        </w:tabs>
        <w:autoSpaceDE w:val="0"/>
        <w:autoSpaceDN w:val="0"/>
        <w:adjustRightInd w:val="0"/>
        <w:spacing w:line="360" w:lineRule="auto"/>
        <w:ind w:right="14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Verband </w:t>
      </w:r>
      <w:r w:rsidRPr="00D52DD1">
        <w:rPr>
          <w:rFonts w:ascii="Arial" w:hAnsi="Arial" w:cs="Arial"/>
          <w:sz w:val="22"/>
          <w:szCs w:val="22"/>
        </w:rPr>
        <w:t xml:space="preserve">Fensterautomation und </w:t>
      </w:r>
      <w:r w:rsidRPr="00901126">
        <w:rPr>
          <w:rFonts w:ascii="Arial" w:hAnsi="Arial" w:cs="Arial"/>
          <w:sz w:val="22"/>
          <w:szCs w:val="22"/>
        </w:rPr>
        <w:t xml:space="preserve">Entrauchung </w:t>
      </w:r>
      <w:r w:rsidR="0042013A">
        <w:rPr>
          <w:rFonts w:ascii="Arial" w:hAnsi="Arial" w:cs="Arial"/>
          <w:sz w:val="22"/>
          <w:szCs w:val="22"/>
        </w:rPr>
        <w:t xml:space="preserve">e. V. </w:t>
      </w:r>
      <w:r w:rsidR="00526E20">
        <w:rPr>
          <w:rFonts w:ascii="Arial" w:hAnsi="Arial" w:cs="Arial"/>
          <w:sz w:val="22"/>
          <w:szCs w:val="22"/>
        </w:rPr>
        <w:t xml:space="preserve">veröffentlicht </w:t>
      </w:r>
      <w:r w:rsidR="00AE155D">
        <w:rPr>
          <w:rFonts w:ascii="Arial" w:hAnsi="Arial" w:cs="Arial"/>
          <w:sz w:val="22"/>
          <w:szCs w:val="22"/>
        </w:rPr>
        <w:t xml:space="preserve">neue </w:t>
      </w:r>
      <w:r w:rsidR="00526E20">
        <w:rPr>
          <w:rFonts w:ascii="Arial" w:hAnsi="Arial" w:cs="Arial"/>
          <w:sz w:val="22"/>
          <w:szCs w:val="22"/>
        </w:rPr>
        <w:t>Info</w:t>
      </w:r>
      <w:r w:rsidR="00493D4D">
        <w:rPr>
          <w:rFonts w:ascii="Arial" w:hAnsi="Arial" w:cs="Arial"/>
          <w:sz w:val="22"/>
          <w:szCs w:val="22"/>
        </w:rPr>
        <w:t>brosch</w:t>
      </w:r>
      <w:r w:rsidR="00526E20">
        <w:rPr>
          <w:rFonts w:ascii="Arial" w:hAnsi="Arial" w:cs="Arial"/>
          <w:sz w:val="22"/>
          <w:szCs w:val="22"/>
        </w:rPr>
        <w:t>ür</w:t>
      </w:r>
      <w:r w:rsidR="00493D4D">
        <w:rPr>
          <w:rFonts w:ascii="Arial" w:hAnsi="Arial" w:cs="Arial"/>
          <w:sz w:val="22"/>
          <w:szCs w:val="22"/>
        </w:rPr>
        <w:t>e „</w:t>
      </w:r>
      <w:r w:rsidR="00AE155D">
        <w:rPr>
          <w:rFonts w:ascii="Arial" w:hAnsi="Arial" w:cs="Arial"/>
          <w:sz w:val="22"/>
          <w:szCs w:val="22"/>
        </w:rPr>
        <w:t>Kontrollierte natürliche Lüftung (KNL</w:t>
      </w:r>
      <w:r w:rsidR="00526E20">
        <w:rPr>
          <w:rFonts w:ascii="Arial" w:hAnsi="Arial" w:cs="Arial"/>
          <w:sz w:val="22"/>
          <w:szCs w:val="22"/>
        </w:rPr>
        <w:t>)"</w:t>
      </w:r>
    </w:p>
    <w:p w14:paraId="5181875E" w14:textId="6DBF8BA9" w:rsidR="00AE155D" w:rsidRDefault="00AE155D" w:rsidP="00C92F56">
      <w:pPr>
        <w:widowControl w:val="0"/>
        <w:autoSpaceDE w:val="0"/>
        <w:autoSpaceDN w:val="0"/>
        <w:adjustRightInd w:val="0"/>
        <w:spacing w:line="360" w:lineRule="auto"/>
        <w:ind w:right="141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Effi</w:t>
      </w:r>
      <w:r w:rsidRPr="00AE155D">
        <w:rPr>
          <w:rFonts w:ascii="Arial" w:hAnsi="Arial" w:cs="Arial"/>
          <w:b/>
          <w:sz w:val="26"/>
          <w:szCs w:val="26"/>
        </w:rPr>
        <w:t xml:space="preserve">ziente Alternative zu </w:t>
      </w:r>
      <w:proofErr w:type="spellStart"/>
      <w:r w:rsidRPr="00AE155D">
        <w:rPr>
          <w:rFonts w:ascii="Arial" w:hAnsi="Arial" w:cs="Arial"/>
          <w:b/>
          <w:sz w:val="26"/>
          <w:szCs w:val="26"/>
        </w:rPr>
        <w:t>ventilatorgestützten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AE155D">
        <w:rPr>
          <w:rFonts w:ascii="Arial" w:hAnsi="Arial" w:cs="Arial"/>
          <w:b/>
          <w:sz w:val="26"/>
          <w:szCs w:val="26"/>
        </w:rPr>
        <w:t>Lüftungsarten</w:t>
      </w:r>
      <w:proofErr w:type="spellEnd"/>
    </w:p>
    <w:p w14:paraId="24AC7A32" w14:textId="77777777" w:rsidR="005910D8" w:rsidRDefault="005910D8" w:rsidP="00C92F56">
      <w:pPr>
        <w:ind w:right="1411"/>
        <w:rPr>
          <w:rFonts w:ascii="Arial" w:hAnsi="Arial" w:cs="Arial"/>
          <w:b/>
        </w:rPr>
      </w:pPr>
    </w:p>
    <w:p w14:paraId="5BB51143" w14:textId="77777777" w:rsidR="00280EDD" w:rsidRPr="004524AB" w:rsidRDefault="00280EDD" w:rsidP="00C92F56">
      <w:pPr>
        <w:ind w:right="1411"/>
        <w:rPr>
          <w:rFonts w:ascii="Arial" w:hAnsi="Arial" w:cs="Arial"/>
          <w:b/>
        </w:rPr>
      </w:pPr>
    </w:p>
    <w:p w14:paraId="47933385" w14:textId="1F12278D" w:rsidR="00675EAC" w:rsidRDefault="005A5D56" w:rsidP="00715F56">
      <w:pPr>
        <w:spacing w:line="360" w:lineRule="auto"/>
        <w:ind w:right="14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Bedarfsgerecht, nutzerunabhängig, kosteneffizient – die Vorteile k</w:t>
      </w:r>
      <w:r w:rsidRPr="005A5D56">
        <w:rPr>
          <w:rFonts w:ascii="Arial" w:hAnsi="Arial" w:cs="Arial"/>
          <w:b/>
          <w:sz w:val="20"/>
          <w:szCs w:val="20"/>
        </w:rPr>
        <w:t>ontrollierte</w:t>
      </w:r>
      <w:r>
        <w:rPr>
          <w:rFonts w:ascii="Arial" w:hAnsi="Arial" w:cs="Arial"/>
          <w:b/>
          <w:sz w:val="20"/>
          <w:szCs w:val="20"/>
        </w:rPr>
        <w:t>r</w:t>
      </w:r>
      <w:r w:rsidRPr="005A5D5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A5D56">
        <w:rPr>
          <w:rFonts w:ascii="Arial" w:hAnsi="Arial" w:cs="Arial"/>
          <w:b/>
          <w:sz w:val="20"/>
          <w:szCs w:val="20"/>
        </w:rPr>
        <w:t>natürliche</w:t>
      </w:r>
      <w:r>
        <w:rPr>
          <w:rFonts w:ascii="Arial" w:hAnsi="Arial" w:cs="Arial"/>
          <w:b/>
          <w:sz w:val="20"/>
          <w:szCs w:val="20"/>
        </w:rPr>
        <w:t>r</w:t>
      </w:r>
      <w:proofErr w:type="spellEnd"/>
      <w:r w:rsidRPr="005A5D5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A5D56">
        <w:rPr>
          <w:rFonts w:ascii="Arial" w:hAnsi="Arial" w:cs="Arial"/>
          <w:b/>
          <w:sz w:val="20"/>
          <w:szCs w:val="20"/>
        </w:rPr>
        <w:t>Lüftung</w:t>
      </w:r>
      <w:proofErr w:type="spellEnd"/>
      <w:r w:rsidRPr="005A5D5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A5D56">
        <w:rPr>
          <w:rFonts w:ascii="Arial" w:hAnsi="Arial" w:cs="Arial"/>
          <w:b/>
          <w:sz w:val="20"/>
          <w:szCs w:val="20"/>
        </w:rPr>
        <w:t>über</w:t>
      </w:r>
      <w:proofErr w:type="spellEnd"/>
      <w:r w:rsidRPr="005A5D56">
        <w:rPr>
          <w:rFonts w:ascii="Arial" w:hAnsi="Arial" w:cs="Arial"/>
          <w:b/>
          <w:sz w:val="20"/>
          <w:szCs w:val="20"/>
        </w:rPr>
        <w:t xml:space="preserve"> automatisierte Fassaden- und </w:t>
      </w:r>
      <w:r w:rsidRPr="00AF54CD">
        <w:rPr>
          <w:rFonts w:ascii="Arial" w:hAnsi="Arial" w:cs="Arial"/>
          <w:b/>
          <w:color w:val="000000" w:themeColor="text1"/>
          <w:sz w:val="20"/>
          <w:szCs w:val="20"/>
        </w:rPr>
        <w:t>Dach</w:t>
      </w:r>
      <w:r w:rsidR="00DB7E46" w:rsidRPr="00AF54CD">
        <w:rPr>
          <w:rFonts w:ascii="Arial" w:hAnsi="Arial" w:cs="Arial"/>
          <w:b/>
          <w:color w:val="000000" w:themeColor="text1"/>
          <w:sz w:val="20"/>
          <w:szCs w:val="20"/>
        </w:rPr>
        <w:t>fenster</w:t>
      </w:r>
      <w:r w:rsidRPr="00AF54CD">
        <w:rPr>
          <w:rFonts w:ascii="Arial" w:hAnsi="Arial" w:cs="Arial"/>
          <w:b/>
          <w:color w:val="000000" w:themeColor="text1"/>
          <w:sz w:val="20"/>
          <w:szCs w:val="20"/>
        </w:rPr>
        <w:t xml:space="preserve"> h</w:t>
      </w:r>
      <w:r>
        <w:rPr>
          <w:rFonts w:ascii="Arial" w:hAnsi="Arial" w:cs="Arial"/>
          <w:b/>
          <w:sz w:val="20"/>
          <w:szCs w:val="20"/>
        </w:rPr>
        <w:t xml:space="preserve">at der </w:t>
      </w:r>
      <w:r w:rsidR="00241F5B" w:rsidRPr="00B104EE">
        <w:rPr>
          <w:rFonts w:ascii="Arial" w:hAnsi="Arial" w:cs="Arial"/>
          <w:b/>
          <w:sz w:val="20"/>
          <w:szCs w:val="20"/>
        </w:rPr>
        <w:t>V</w:t>
      </w:r>
      <w:r w:rsidR="00FB4E25" w:rsidRPr="00B104EE">
        <w:rPr>
          <w:rFonts w:ascii="Arial" w:hAnsi="Arial" w:cs="Arial"/>
          <w:b/>
          <w:sz w:val="20"/>
          <w:szCs w:val="20"/>
        </w:rPr>
        <w:t>erband Fensterautomation und Entrauchung</w:t>
      </w:r>
      <w:r w:rsidR="00A4643C">
        <w:rPr>
          <w:rFonts w:ascii="Arial" w:hAnsi="Arial" w:cs="Arial"/>
          <w:b/>
          <w:sz w:val="20"/>
          <w:szCs w:val="20"/>
        </w:rPr>
        <w:t xml:space="preserve"> e. V.</w:t>
      </w:r>
      <w:r w:rsidR="00FB4E25" w:rsidRPr="00B104EE">
        <w:rPr>
          <w:rFonts w:ascii="Arial" w:hAnsi="Arial" w:cs="Arial"/>
          <w:b/>
          <w:sz w:val="20"/>
          <w:szCs w:val="20"/>
        </w:rPr>
        <w:t xml:space="preserve"> (VFE) </w:t>
      </w:r>
      <w:r>
        <w:rPr>
          <w:rFonts w:ascii="Arial" w:hAnsi="Arial" w:cs="Arial"/>
          <w:b/>
          <w:sz w:val="20"/>
          <w:szCs w:val="20"/>
        </w:rPr>
        <w:t xml:space="preserve">in </w:t>
      </w:r>
      <w:r w:rsidR="0013474B">
        <w:rPr>
          <w:rFonts w:ascii="Arial" w:hAnsi="Arial" w:cs="Arial"/>
          <w:b/>
          <w:sz w:val="20"/>
          <w:szCs w:val="20"/>
        </w:rPr>
        <w:t>ein</w:t>
      </w:r>
      <w:r>
        <w:rPr>
          <w:rFonts w:ascii="Arial" w:hAnsi="Arial" w:cs="Arial"/>
          <w:b/>
          <w:sz w:val="20"/>
          <w:szCs w:val="20"/>
        </w:rPr>
        <w:t xml:space="preserve">er </w:t>
      </w:r>
      <w:r w:rsidR="00463AF2">
        <w:rPr>
          <w:rFonts w:ascii="Arial" w:hAnsi="Arial" w:cs="Arial"/>
          <w:b/>
          <w:sz w:val="20"/>
          <w:szCs w:val="20"/>
        </w:rPr>
        <w:t>neue</w:t>
      </w:r>
      <w:r>
        <w:rPr>
          <w:rFonts w:ascii="Arial" w:hAnsi="Arial" w:cs="Arial"/>
          <w:b/>
          <w:sz w:val="20"/>
          <w:szCs w:val="20"/>
        </w:rPr>
        <w:t>n</w:t>
      </w:r>
      <w:r w:rsidR="00526E20">
        <w:rPr>
          <w:rFonts w:ascii="Arial" w:hAnsi="Arial" w:cs="Arial"/>
          <w:b/>
          <w:sz w:val="20"/>
          <w:szCs w:val="20"/>
        </w:rPr>
        <w:t xml:space="preserve"> </w:t>
      </w:r>
      <w:r w:rsidR="0013474B">
        <w:rPr>
          <w:rFonts w:ascii="Arial" w:hAnsi="Arial" w:cs="Arial"/>
          <w:b/>
          <w:sz w:val="20"/>
          <w:szCs w:val="20"/>
        </w:rPr>
        <w:t>B</w:t>
      </w:r>
      <w:r w:rsidR="00B833B1">
        <w:rPr>
          <w:rFonts w:ascii="Arial" w:hAnsi="Arial" w:cs="Arial"/>
          <w:b/>
          <w:sz w:val="20"/>
          <w:szCs w:val="20"/>
        </w:rPr>
        <w:t xml:space="preserve">roschüre </w:t>
      </w:r>
      <w:r>
        <w:rPr>
          <w:rFonts w:ascii="Arial" w:hAnsi="Arial" w:cs="Arial"/>
          <w:b/>
          <w:sz w:val="20"/>
          <w:szCs w:val="20"/>
        </w:rPr>
        <w:t xml:space="preserve">zusammengestellt. </w:t>
      </w:r>
      <w:r w:rsidR="0013474B">
        <w:rPr>
          <w:rFonts w:ascii="Arial" w:hAnsi="Arial" w:cs="Arial"/>
          <w:b/>
          <w:sz w:val="20"/>
          <w:szCs w:val="20"/>
        </w:rPr>
        <w:t>Der 20-Seiter</w:t>
      </w:r>
      <w:r w:rsidR="00651C4F">
        <w:rPr>
          <w:rFonts w:ascii="Arial" w:hAnsi="Arial" w:cs="Arial"/>
          <w:b/>
          <w:sz w:val="20"/>
          <w:szCs w:val="20"/>
        </w:rPr>
        <w:t xml:space="preserve"> liefert Basisinformationen und</w:t>
      </w:r>
      <w:r w:rsidR="0013474B">
        <w:rPr>
          <w:rFonts w:ascii="Arial" w:hAnsi="Arial" w:cs="Arial"/>
          <w:b/>
          <w:sz w:val="20"/>
          <w:szCs w:val="20"/>
        </w:rPr>
        <w:t xml:space="preserve"> </w:t>
      </w:r>
      <w:r w:rsidR="0013474B" w:rsidRPr="0013474B">
        <w:rPr>
          <w:rFonts w:ascii="Arial" w:hAnsi="Arial" w:cs="Arial"/>
          <w:b/>
          <w:sz w:val="20"/>
          <w:szCs w:val="20"/>
        </w:rPr>
        <w:t xml:space="preserve">informiert </w:t>
      </w:r>
      <w:r w:rsidR="0013474B">
        <w:rPr>
          <w:rFonts w:ascii="Arial" w:hAnsi="Arial" w:cs="Arial"/>
          <w:b/>
          <w:sz w:val="20"/>
          <w:szCs w:val="20"/>
        </w:rPr>
        <w:t>ü</w:t>
      </w:r>
      <w:r w:rsidR="0013474B" w:rsidRPr="0013474B">
        <w:rPr>
          <w:rFonts w:ascii="Arial" w:hAnsi="Arial" w:cs="Arial"/>
          <w:b/>
          <w:sz w:val="20"/>
          <w:szCs w:val="20"/>
        </w:rPr>
        <w:t>ber</w:t>
      </w:r>
      <w:r w:rsidR="00A22CDF">
        <w:rPr>
          <w:rFonts w:ascii="Arial" w:hAnsi="Arial" w:cs="Arial"/>
          <w:b/>
          <w:sz w:val="20"/>
          <w:szCs w:val="20"/>
        </w:rPr>
        <w:t xml:space="preserve"> </w:t>
      </w:r>
      <w:r w:rsidR="00A22CDF" w:rsidRPr="0013474B">
        <w:rPr>
          <w:rFonts w:ascii="Arial" w:hAnsi="Arial" w:cs="Arial"/>
          <w:b/>
          <w:sz w:val="20"/>
          <w:szCs w:val="20"/>
        </w:rPr>
        <w:t xml:space="preserve">den </w:t>
      </w:r>
      <w:r w:rsidR="00675EAC">
        <w:rPr>
          <w:rFonts w:ascii="Arial" w:hAnsi="Arial" w:cs="Arial"/>
          <w:b/>
          <w:sz w:val="20"/>
          <w:szCs w:val="20"/>
        </w:rPr>
        <w:t xml:space="preserve">aktuellen </w:t>
      </w:r>
      <w:r w:rsidR="00A22CDF" w:rsidRPr="0013474B">
        <w:rPr>
          <w:rFonts w:ascii="Arial" w:hAnsi="Arial" w:cs="Arial"/>
          <w:b/>
          <w:sz w:val="20"/>
          <w:szCs w:val="20"/>
        </w:rPr>
        <w:t xml:space="preserve">Stand der Technik </w:t>
      </w:r>
      <w:r w:rsidR="00A22CDF">
        <w:rPr>
          <w:rFonts w:ascii="Arial" w:hAnsi="Arial" w:cs="Arial"/>
          <w:b/>
          <w:sz w:val="20"/>
          <w:szCs w:val="20"/>
        </w:rPr>
        <w:t xml:space="preserve">für </w:t>
      </w:r>
      <w:r w:rsidR="00675EAC">
        <w:rPr>
          <w:rFonts w:ascii="Arial" w:hAnsi="Arial" w:cs="Arial"/>
          <w:b/>
          <w:sz w:val="20"/>
          <w:szCs w:val="20"/>
        </w:rPr>
        <w:t xml:space="preserve">diese Lüftungsart und zeigt, warum </w:t>
      </w:r>
      <w:r w:rsidR="00A22CDF" w:rsidRPr="0013474B">
        <w:rPr>
          <w:rFonts w:ascii="Arial" w:hAnsi="Arial" w:cs="Arial"/>
          <w:b/>
          <w:sz w:val="20"/>
          <w:szCs w:val="20"/>
        </w:rPr>
        <w:t>automatisierte</w:t>
      </w:r>
      <w:r w:rsidR="00A22CD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22CDF" w:rsidRPr="0013474B">
        <w:rPr>
          <w:rFonts w:ascii="Arial" w:hAnsi="Arial" w:cs="Arial"/>
          <w:b/>
          <w:sz w:val="20"/>
          <w:szCs w:val="20"/>
        </w:rPr>
        <w:t>Fensterlüftung</w:t>
      </w:r>
      <w:proofErr w:type="spellEnd"/>
      <w:r w:rsidR="00A22CDF" w:rsidRPr="0013474B">
        <w:rPr>
          <w:rFonts w:ascii="Arial" w:hAnsi="Arial" w:cs="Arial"/>
          <w:b/>
          <w:sz w:val="20"/>
          <w:szCs w:val="20"/>
        </w:rPr>
        <w:t xml:space="preserve"> bzw. „kontrollierte </w:t>
      </w:r>
      <w:proofErr w:type="spellStart"/>
      <w:r w:rsidR="00A22CDF" w:rsidRPr="0013474B">
        <w:rPr>
          <w:rFonts w:ascii="Arial" w:hAnsi="Arial" w:cs="Arial"/>
          <w:b/>
          <w:sz w:val="20"/>
          <w:szCs w:val="20"/>
        </w:rPr>
        <w:t>natürliche</w:t>
      </w:r>
      <w:proofErr w:type="spellEnd"/>
      <w:r w:rsidR="00A22CDF" w:rsidRPr="0013474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22CDF" w:rsidRPr="0013474B">
        <w:rPr>
          <w:rFonts w:ascii="Arial" w:hAnsi="Arial" w:cs="Arial"/>
          <w:b/>
          <w:sz w:val="20"/>
          <w:szCs w:val="20"/>
        </w:rPr>
        <w:t>Lüftung</w:t>
      </w:r>
      <w:proofErr w:type="spellEnd"/>
      <w:r w:rsidR="00A22CDF" w:rsidRPr="0013474B">
        <w:rPr>
          <w:rFonts w:ascii="Arial" w:hAnsi="Arial" w:cs="Arial"/>
          <w:b/>
          <w:sz w:val="20"/>
          <w:szCs w:val="20"/>
        </w:rPr>
        <w:t>“</w:t>
      </w:r>
      <w:r w:rsidR="00675EAC">
        <w:rPr>
          <w:rFonts w:ascii="Arial" w:hAnsi="Arial" w:cs="Arial"/>
          <w:b/>
          <w:sz w:val="20"/>
          <w:szCs w:val="20"/>
        </w:rPr>
        <w:t xml:space="preserve"> </w:t>
      </w:r>
      <w:r w:rsidR="00365054">
        <w:rPr>
          <w:rFonts w:ascii="Arial" w:hAnsi="Arial" w:cs="Arial"/>
          <w:b/>
          <w:sz w:val="20"/>
          <w:szCs w:val="20"/>
        </w:rPr>
        <w:t xml:space="preserve">(KNL) </w:t>
      </w:r>
      <w:r w:rsidR="00675EAC">
        <w:rPr>
          <w:rFonts w:ascii="Arial" w:hAnsi="Arial" w:cs="Arial"/>
          <w:b/>
          <w:sz w:val="20"/>
          <w:szCs w:val="20"/>
        </w:rPr>
        <w:t xml:space="preserve">eine </w:t>
      </w:r>
      <w:r w:rsidR="00651C4F">
        <w:rPr>
          <w:rFonts w:ascii="Arial" w:hAnsi="Arial" w:cs="Arial"/>
          <w:b/>
          <w:sz w:val="20"/>
          <w:szCs w:val="20"/>
        </w:rPr>
        <w:t>effiziente Alternative bzw.</w:t>
      </w:r>
      <w:r w:rsidR="00675EAC" w:rsidRPr="00675EAC">
        <w:rPr>
          <w:rFonts w:ascii="Arial" w:hAnsi="Arial" w:cs="Arial"/>
          <w:b/>
          <w:sz w:val="20"/>
          <w:szCs w:val="20"/>
        </w:rPr>
        <w:t xml:space="preserve"> Ergänzung zu </w:t>
      </w:r>
      <w:proofErr w:type="spellStart"/>
      <w:r w:rsidR="00675EAC" w:rsidRPr="00675EAC">
        <w:rPr>
          <w:rFonts w:ascii="Arial" w:hAnsi="Arial" w:cs="Arial"/>
          <w:b/>
          <w:sz w:val="20"/>
          <w:szCs w:val="20"/>
        </w:rPr>
        <w:t>vent</w:t>
      </w:r>
      <w:r w:rsidR="00675EAC">
        <w:rPr>
          <w:rFonts w:ascii="Arial" w:hAnsi="Arial" w:cs="Arial"/>
          <w:b/>
          <w:sz w:val="20"/>
          <w:szCs w:val="20"/>
        </w:rPr>
        <w:t>ilatorgestützten</w:t>
      </w:r>
      <w:proofErr w:type="spellEnd"/>
      <w:r w:rsidR="00675EA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75EAC">
        <w:rPr>
          <w:rFonts w:ascii="Arial" w:hAnsi="Arial" w:cs="Arial"/>
          <w:b/>
          <w:sz w:val="20"/>
          <w:szCs w:val="20"/>
        </w:rPr>
        <w:t>Lüftungsanlagen</w:t>
      </w:r>
      <w:proofErr w:type="spellEnd"/>
      <w:r w:rsidR="00675EAC">
        <w:rPr>
          <w:rFonts w:ascii="Arial" w:hAnsi="Arial" w:cs="Arial"/>
          <w:b/>
          <w:sz w:val="20"/>
          <w:szCs w:val="20"/>
        </w:rPr>
        <w:t xml:space="preserve"> ist. Die Infobroschüre </w:t>
      </w:r>
      <w:r w:rsidR="00EF5876">
        <w:rPr>
          <w:rFonts w:ascii="Arial" w:hAnsi="Arial" w:cs="Arial"/>
          <w:b/>
          <w:sz w:val="20"/>
          <w:szCs w:val="20"/>
        </w:rPr>
        <w:t>für Architekten, Planer, Bauherren</w:t>
      </w:r>
      <w:r w:rsidR="00EF5876" w:rsidRPr="00463AF2">
        <w:rPr>
          <w:rFonts w:ascii="Arial" w:hAnsi="Arial" w:cs="Arial"/>
          <w:b/>
          <w:sz w:val="20"/>
          <w:szCs w:val="20"/>
        </w:rPr>
        <w:t xml:space="preserve"> und</w:t>
      </w:r>
      <w:r w:rsidR="00EF5876">
        <w:rPr>
          <w:rFonts w:ascii="Arial" w:hAnsi="Arial" w:cs="Arial"/>
          <w:b/>
          <w:sz w:val="20"/>
          <w:szCs w:val="20"/>
        </w:rPr>
        <w:t xml:space="preserve"> </w:t>
      </w:r>
      <w:r w:rsidR="00EF5876" w:rsidRPr="00463AF2">
        <w:rPr>
          <w:rFonts w:ascii="Arial" w:hAnsi="Arial" w:cs="Arial"/>
          <w:b/>
          <w:sz w:val="20"/>
          <w:szCs w:val="20"/>
        </w:rPr>
        <w:t xml:space="preserve">Dienstleister </w:t>
      </w:r>
      <w:r w:rsidR="00675EAC">
        <w:rPr>
          <w:rFonts w:ascii="Arial" w:hAnsi="Arial" w:cs="Arial"/>
          <w:b/>
          <w:sz w:val="20"/>
          <w:szCs w:val="20"/>
        </w:rPr>
        <w:t>steht ab sofort auf der VFE-O</w:t>
      </w:r>
      <w:r w:rsidR="00675EAC" w:rsidRPr="00715F56">
        <w:rPr>
          <w:rFonts w:ascii="Arial" w:hAnsi="Arial" w:cs="Arial"/>
          <w:b/>
          <w:sz w:val="20"/>
          <w:szCs w:val="20"/>
        </w:rPr>
        <w:t xml:space="preserve">nline-Plattform </w:t>
      </w:r>
      <w:r w:rsidR="00675EAC" w:rsidRPr="00DD037A">
        <w:rPr>
          <w:rFonts w:ascii="Arial" w:hAnsi="Arial" w:cs="Arial"/>
          <w:b/>
          <w:sz w:val="20"/>
          <w:szCs w:val="20"/>
          <w:u w:val="single"/>
        </w:rPr>
        <w:t>www.zentrum-fuer-luft.de</w:t>
      </w:r>
      <w:r w:rsidR="00675EAC">
        <w:rPr>
          <w:rFonts w:ascii="Arial" w:hAnsi="Arial" w:cs="Arial"/>
          <w:b/>
          <w:sz w:val="20"/>
          <w:szCs w:val="20"/>
        </w:rPr>
        <w:t xml:space="preserve"> zum kostenlosen Download bereit.</w:t>
      </w:r>
    </w:p>
    <w:p w14:paraId="787A3FE1" w14:textId="04F19301" w:rsidR="00675EAC" w:rsidRPr="00365054" w:rsidRDefault="00675EAC" w:rsidP="00715F56">
      <w:pPr>
        <w:spacing w:line="360" w:lineRule="auto"/>
        <w:ind w:right="1411"/>
        <w:rPr>
          <w:rFonts w:ascii="Arial" w:hAnsi="Arial" w:cs="Arial"/>
          <w:sz w:val="20"/>
          <w:szCs w:val="20"/>
        </w:rPr>
      </w:pPr>
    </w:p>
    <w:p w14:paraId="5ED813B5" w14:textId="3C390E3C" w:rsidR="008E2D50" w:rsidRPr="00365054" w:rsidRDefault="00AD7CD5" w:rsidP="00715F56">
      <w:pPr>
        <w:spacing w:line="360" w:lineRule="auto"/>
        <w:ind w:right="1411"/>
        <w:rPr>
          <w:rFonts w:ascii="Arial" w:hAnsi="Arial" w:cs="Arial"/>
          <w:sz w:val="20"/>
          <w:szCs w:val="20"/>
        </w:rPr>
      </w:pPr>
      <w:r w:rsidRPr="00365054">
        <w:rPr>
          <w:rFonts w:ascii="Arial" w:hAnsi="Arial" w:cs="Arial"/>
          <w:sz w:val="20"/>
          <w:szCs w:val="20"/>
        </w:rPr>
        <w:t xml:space="preserve">Die VFE-Publikation </w:t>
      </w:r>
      <w:r w:rsidR="00365054">
        <w:rPr>
          <w:rFonts w:ascii="Arial" w:hAnsi="Arial" w:cs="Arial"/>
          <w:sz w:val="20"/>
          <w:szCs w:val="20"/>
        </w:rPr>
        <w:t>beinhaltet</w:t>
      </w:r>
      <w:r w:rsidRPr="00365054">
        <w:rPr>
          <w:rFonts w:ascii="Arial" w:hAnsi="Arial" w:cs="Arial"/>
          <w:sz w:val="20"/>
          <w:szCs w:val="20"/>
        </w:rPr>
        <w:t xml:space="preserve"> </w:t>
      </w:r>
      <w:r w:rsidR="00365054">
        <w:rPr>
          <w:rFonts w:ascii="Arial" w:hAnsi="Arial" w:cs="Arial"/>
          <w:sz w:val="20"/>
          <w:szCs w:val="20"/>
        </w:rPr>
        <w:t xml:space="preserve">neben </w:t>
      </w:r>
      <w:r w:rsidR="00EE5298">
        <w:rPr>
          <w:rFonts w:ascii="Arial" w:hAnsi="Arial" w:cs="Arial"/>
          <w:sz w:val="20"/>
          <w:szCs w:val="20"/>
        </w:rPr>
        <w:t xml:space="preserve">Basisinformationen zur natürlichen Lüftung </w:t>
      </w:r>
      <w:r w:rsidRPr="00365054">
        <w:rPr>
          <w:rFonts w:ascii="Arial" w:hAnsi="Arial" w:cs="Arial"/>
          <w:sz w:val="20"/>
          <w:szCs w:val="20"/>
        </w:rPr>
        <w:t xml:space="preserve">die Wirkungsprinzipien der natürlichen Lüftungsvarianten </w:t>
      </w:r>
      <w:r w:rsidR="00EE5298">
        <w:rPr>
          <w:rFonts w:ascii="Arial" w:hAnsi="Arial" w:cs="Arial"/>
          <w:sz w:val="20"/>
          <w:szCs w:val="20"/>
        </w:rPr>
        <w:t>so</w:t>
      </w:r>
      <w:r w:rsidRPr="00365054">
        <w:rPr>
          <w:rFonts w:ascii="Arial" w:hAnsi="Arial" w:cs="Arial"/>
          <w:sz w:val="20"/>
          <w:szCs w:val="20"/>
        </w:rPr>
        <w:t xml:space="preserve">wie eine </w:t>
      </w:r>
      <w:r w:rsidR="00BF2433" w:rsidRPr="00365054">
        <w:rPr>
          <w:rFonts w:ascii="Arial" w:hAnsi="Arial" w:cs="Arial"/>
          <w:sz w:val="20"/>
          <w:szCs w:val="20"/>
        </w:rPr>
        <w:t xml:space="preserve">Übersicht </w:t>
      </w:r>
      <w:r w:rsidR="00365054" w:rsidRPr="00365054">
        <w:rPr>
          <w:rFonts w:ascii="Arial" w:hAnsi="Arial" w:cs="Arial"/>
          <w:sz w:val="20"/>
          <w:szCs w:val="20"/>
        </w:rPr>
        <w:t>der K</w:t>
      </w:r>
      <w:r w:rsidRPr="00365054">
        <w:rPr>
          <w:rFonts w:ascii="Arial" w:hAnsi="Arial" w:cs="Arial"/>
          <w:sz w:val="20"/>
          <w:szCs w:val="20"/>
        </w:rPr>
        <w:t xml:space="preserve">omponenten </w:t>
      </w:r>
      <w:r w:rsidR="00365054">
        <w:rPr>
          <w:rFonts w:ascii="Arial" w:hAnsi="Arial" w:cs="Arial"/>
          <w:sz w:val="20"/>
          <w:szCs w:val="20"/>
        </w:rPr>
        <w:t xml:space="preserve">einer KNL-Anlage </w:t>
      </w:r>
      <w:r w:rsidR="00EE5298">
        <w:rPr>
          <w:rFonts w:ascii="Arial" w:hAnsi="Arial" w:cs="Arial"/>
          <w:sz w:val="20"/>
          <w:szCs w:val="20"/>
        </w:rPr>
        <w:t>und der</w:t>
      </w:r>
      <w:r w:rsidR="00365054">
        <w:rPr>
          <w:rFonts w:ascii="Arial" w:hAnsi="Arial" w:cs="Arial"/>
          <w:sz w:val="20"/>
          <w:szCs w:val="20"/>
        </w:rPr>
        <w:t xml:space="preserve"> relevante</w:t>
      </w:r>
      <w:r w:rsidR="00EE5298">
        <w:rPr>
          <w:rFonts w:ascii="Arial" w:hAnsi="Arial" w:cs="Arial"/>
          <w:sz w:val="20"/>
          <w:szCs w:val="20"/>
        </w:rPr>
        <w:t>n</w:t>
      </w:r>
      <w:r w:rsidR="00365054">
        <w:rPr>
          <w:rFonts w:ascii="Arial" w:hAnsi="Arial" w:cs="Arial"/>
          <w:sz w:val="20"/>
          <w:szCs w:val="20"/>
        </w:rPr>
        <w:t xml:space="preserve"> Normen und Richtlinien</w:t>
      </w:r>
      <w:r w:rsidR="00EE5298">
        <w:rPr>
          <w:rFonts w:ascii="Arial" w:hAnsi="Arial" w:cs="Arial"/>
          <w:sz w:val="20"/>
          <w:szCs w:val="20"/>
        </w:rPr>
        <w:t xml:space="preserve">. Auch </w:t>
      </w:r>
      <w:r w:rsidR="00A31F85">
        <w:rPr>
          <w:rFonts w:ascii="Arial" w:hAnsi="Arial" w:cs="Arial"/>
          <w:sz w:val="20"/>
          <w:szCs w:val="20"/>
        </w:rPr>
        <w:t>das</w:t>
      </w:r>
      <w:r w:rsidR="00EE5298">
        <w:rPr>
          <w:rFonts w:ascii="Arial" w:hAnsi="Arial" w:cs="Arial"/>
          <w:sz w:val="20"/>
          <w:szCs w:val="20"/>
        </w:rPr>
        <w:t xml:space="preserve"> </w:t>
      </w:r>
      <w:r w:rsidR="00651C4F">
        <w:rPr>
          <w:rFonts w:ascii="Arial" w:hAnsi="Arial" w:cs="Arial"/>
          <w:sz w:val="20"/>
          <w:szCs w:val="20"/>
        </w:rPr>
        <w:t>neu entwickelte VFE-Planungstool</w:t>
      </w:r>
      <w:r w:rsidR="00365054">
        <w:rPr>
          <w:rFonts w:ascii="Arial" w:hAnsi="Arial" w:cs="Arial"/>
          <w:sz w:val="20"/>
          <w:szCs w:val="20"/>
        </w:rPr>
        <w:t xml:space="preserve"> für die </w:t>
      </w:r>
      <w:r w:rsidR="00EE5298">
        <w:rPr>
          <w:rFonts w:ascii="Arial" w:hAnsi="Arial" w:cs="Arial"/>
          <w:sz w:val="20"/>
          <w:szCs w:val="20"/>
        </w:rPr>
        <w:t xml:space="preserve">detaillierte </w:t>
      </w:r>
      <w:r w:rsidR="00651C4F">
        <w:rPr>
          <w:rFonts w:ascii="Arial" w:hAnsi="Arial" w:cs="Arial"/>
          <w:sz w:val="20"/>
          <w:szCs w:val="20"/>
        </w:rPr>
        <w:t>Planung und Umsetzung</w:t>
      </w:r>
      <w:r w:rsidR="00365054">
        <w:rPr>
          <w:rFonts w:ascii="Arial" w:hAnsi="Arial" w:cs="Arial"/>
          <w:sz w:val="20"/>
          <w:szCs w:val="20"/>
        </w:rPr>
        <w:t xml:space="preserve"> </w:t>
      </w:r>
      <w:r w:rsidR="00EE5298" w:rsidRPr="00EE5298">
        <w:rPr>
          <w:rFonts w:ascii="Arial" w:hAnsi="Arial" w:cs="Arial"/>
          <w:sz w:val="20"/>
          <w:szCs w:val="20"/>
        </w:rPr>
        <w:t xml:space="preserve">von </w:t>
      </w:r>
      <w:proofErr w:type="spellStart"/>
      <w:r w:rsidR="00EE5298" w:rsidRPr="00EE5298">
        <w:rPr>
          <w:rFonts w:ascii="Arial" w:hAnsi="Arial" w:cs="Arial"/>
          <w:sz w:val="20"/>
          <w:szCs w:val="20"/>
        </w:rPr>
        <w:t>Lüftungskonzepten</w:t>
      </w:r>
      <w:proofErr w:type="spellEnd"/>
      <w:r w:rsidR="00EE5298" w:rsidRPr="00EE5298">
        <w:rPr>
          <w:rFonts w:ascii="Arial" w:hAnsi="Arial" w:cs="Arial"/>
          <w:sz w:val="20"/>
          <w:szCs w:val="20"/>
        </w:rPr>
        <w:t xml:space="preserve"> mit automatisierten</w:t>
      </w:r>
      <w:r w:rsidR="00EE5298">
        <w:rPr>
          <w:rFonts w:ascii="Arial" w:hAnsi="Arial" w:cs="Arial"/>
          <w:sz w:val="20"/>
          <w:szCs w:val="20"/>
        </w:rPr>
        <w:t xml:space="preserve"> </w:t>
      </w:r>
      <w:r w:rsidR="00EE5298" w:rsidRPr="00EE5298">
        <w:rPr>
          <w:rFonts w:ascii="Arial" w:hAnsi="Arial" w:cs="Arial"/>
          <w:sz w:val="20"/>
          <w:szCs w:val="20"/>
        </w:rPr>
        <w:t>Fenstern</w:t>
      </w:r>
      <w:r w:rsidR="00EE5298">
        <w:rPr>
          <w:rFonts w:ascii="Arial" w:hAnsi="Arial" w:cs="Arial"/>
          <w:sz w:val="20"/>
          <w:szCs w:val="20"/>
        </w:rPr>
        <w:t xml:space="preserve"> wird vorgestellt. </w:t>
      </w:r>
      <w:r w:rsidR="00A31F85">
        <w:rPr>
          <w:rFonts w:ascii="Arial" w:hAnsi="Arial" w:cs="Arial"/>
          <w:sz w:val="20"/>
          <w:szCs w:val="20"/>
        </w:rPr>
        <w:t>Ein Glossar mit Begriffen und Abkürzungen zum Thema KNL runden die neue VFE-Broschüre ab.</w:t>
      </w:r>
    </w:p>
    <w:p w14:paraId="168013FD" w14:textId="2FBC6E2E" w:rsidR="008E2D50" w:rsidRDefault="008E2D50" w:rsidP="00715F56">
      <w:pPr>
        <w:spacing w:line="360" w:lineRule="auto"/>
        <w:ind w:right="1411"/>
        <w:rPr>
          <w:rFonts w:ascii="Arial" w:hAnsi="Arial" w:cs="Arial"/>
          <w:sz w:val="20"/>
          <w:szCs w:val="20"/>
        </w:rPr>
      </w:pPr>
    </w:p>
    <w:p w14:paraId="6ADBB778" w14:textId="1AEE09A0" w:rsidR="005548CD" w:rsidRDefault="005548CD" w:rsidP="00715F56">
      <w:pPr>
        <w:spacing w:line="360" w:lineRule="auto"/>
        <w:ind w:right="14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Moderne Lüftungsanlagen sollen nutzerunabhängig für ein behagliches, gesundes Raumklima sorgen</w:t>
      </w:r>
      <w:r w:rsidR="00C2737C">
        <w:rPr>
          <w:rFonts w:ascii="Arial" w:hAnsi="Arial" w:cs="Arial"/>
          <w:sz w:val="20"/>
          <w:szCs w:val="20"/>
        </w:rPr>
        <w:t xml:space="preserve">. </w:t>
      </w:r>
      <w:r w:rsidR="00F41D06">
        <w:rPr>
          <w:rFonts w:ascii="Arial" w:hAnsi="Arial" w:cs="Arial"/>
          <w:sz w:val="20"/>
          <w:szCs w:val="20"/>
        </w:rPr>
        <w:t>„</w:t>
      </w:r>
      <w:r w:rsidR="00C2737C">
        <w:rPr>
          <w:rFonts w:ascii="Arial" w:hAnsi="Arial" w:cs="Arial"/>
          <w:sz w:val="20"/>
          <w:szCs w:val="20"/>
        </w:rPr>
        <w:t xml:space="preserve">Besonders </w:t>
      </w:r>
      <w:r w:rsidR="008E3EE5">
        <w:rPr>
          <w:rFonts w:ascii="Arial" w:hAnsi="Arial" w:cs="Arial"/>
          <w:sz w:val="20"/>
          <w:szCs w:val="20"/>
        </w:rPr>
        <w:t xml:space="preserve">bedarfsgerecht, </w:t>
      </w:r>
      <w:r>
        <w:rPr>
          <w:rFonts w:ascii="Arial" w:hAnsi="Arial" w:cs="Arial"/>
          <w:sz w:val="20"/>
          <w:szCs w:val="20"/>
        </w:rPr>
        <w:t>energie- und kosten</w:t>
      </w:r>
      <w:r w:rsidR="00314562">
        <w:rPr>
          <w:rFonts w:ascii="Arial" w:hAnsi="Arial" w:cs="Arial"/>
          <w:sz w:val="20"/>
          <w:szCs w:val="20"/>
        </w:rPr>
        <w:t>sparend</w:t>
      </w:r>
      <w:r w:rsidR="008E3EE5">
        <w:rPr>
          <w:rFonts w:ascii="Arial" w:hAnsi="Arial" w:cs="Arial"/>
          <w:sz w:val="20"/>
          <w:szCs w:val="20"/>
        </w:rPr>
        <w:t xml:space="preserve">, </w:t>
      </w:r>
      <w:r w:rsidR="007F7655">
        <w:rPr>
          <w:rFonts w:ascii="Arial" w:hAnsi="Arial" w:cs="Arial"/>
          <w:sz w:val="20"/>
          <w:szCs w:val="20"/>
        </w:rPr>
        <w:t>auch im</w:t>
      </w:r>
      <w:r w:rsidR="008E3EE5">
        <w:rPr>
          <w:rFonts w:ascii="Arial" w:hAnsi="Arial" w:cs="Arial"/>
          <w:sz w:val="20"/>
          <w:szCs w:val="20"/>
        </w:rPr>
        <w:t xml:space="preserve"> Vergleich zu ventilatorgestützten Lüftungsarten, ist das </w:t>
      </w:r>
      <w:r w:rsidR="008E3EE5" w:rsidRPr="000C3E1D">
        <w:rPr>
          <w:rFonts w:ascii="Arial" w:hAnsi="Arial" w:cs="Arial"/>
          <w:sz w:val="20"/>
          <w:szCs w:val="20"/>
        </w:rPr>
        <w:t xml:space="preserve">per </w:t>
      </w:r>
      <w:proofErr w:type="spellStart"/>
      <w:r w:rsidR="008E3EE5" w:rsidRPr="000C3E1D">
        <w:rPr>
          <w:rFonts w:ascii="Arial" w:hAnsi="Arial" w:cs="Arial"/>
          <w:sz w:val="20"/>
          <w:szCs w:val="20"/>
        </w:rPr>
        <w:t>natürlicher</w:t>
      </w:r>
      <w:proofErr w:type="spellEnd"/>
      <w:r w:rsidR="008E3EE5" w:rsidRPr="000C3E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EE5" w:rsidRPr="000C3E1D">
        <w:rPr>
          <w:rFonts w:ascii="Arial" w:hAnsi="Arial" w:cs="Arial"/>
          <w:sz w:val="20"/>
          <w:szCs w:val="20"/>
        </w:rPr>
        <w:t>Lüftung</w:t>
      </w:r>
      <w:proofErr w:type="spellEnd"/>
      <w:r w:rsidR="008E3EE5" w:rsidRPr="000C3E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3EE5" w:rsidRPr="000C3E1D">
        <w:rPr>
          <w:rFonts w:ascii="Arial" w:hAnsi="Arial" w:cs="Arial"/>
          <w:sz w:val="20"/>
          <w:szCs w:val="20"/>
        </w:rPr>
        <w:t>über</w:t>
      </w:r>
      <w:proofErr w:type="spellEnd"/>
      <w:r w:rsidR="008E3EE5" w:rsidRPr="000C3E1D">
        <w:rPr>
          <w:rFonts w:ascii="Arial" w:hAnsi="Arial" w:cs="Arial"/>
          <w:sz w:val="20"/>
          <w:szCs w:val="20"/>
        </w:rPr>
        <w:t xml:space="preserve"> elektromotorische Fenster in Kombination mit einer</w:t>
      </w:r>
      <w:r w:rsidR="008E3EE5">
        <w:rPr>
          <w:rFonts w:ascii="Arial" w:hAnsi="Arial" w:cs="Arial"/>
          <w:sz w:val="20"/>
          <w:szCs w:val="20"/>
        </w:rPr>
        <w:t xml:space="preserve"> </w:t>
      </w:r>
      <w:r w:rsidR="008E3EE5" w:rsidRPr="000C3E1D">
        <w:rPr>
          <w:rFonts w:ascii="Arial" w:hAnsi="Arial" w:cs="Arial"/>
          <w:sz w:val="20"/>
          <w:szCs w:val="20"/>
        </w:rPr>
        <w:t>Steuer- und Regelungszentrale sowie Sensoren</w:t>
      </w:r>
      <w:r w:rsidR="008E3EE5">
        <w:rPr>
          <w:rFonts w:ascii="Arial" w:hAnsi="Arial" w:cs="Arial"/>
          <w:sz w:val="20"/>
          <w:szCs w:val="20"/>
        </w:rPr>
        <w:t xml:space="preserve"> möglich</w:t>
      </w:r>
      <w:r w:rsidR="00F41D06">
        <w:rPr>
          <w:rFonts w:ascii="Arial" w:hAnsi="Arial" w:cs="Arial"/>
          <w:sz w:val="20"/>
          <w:szCs w:val="20"/>
        </w:rPr>
        <w:t>", sagt Christoph Kern, Vorsitzender des VFE. „Das</w:t>
      </w:r>
      <w:r>
        <w:rPr>
          <w:rFonts w:ascii="Arial" w:hAnsi="Arial" w:cs="Arial"/>
          <w:sz w:val="20"/>
          <w:szCs w:val="20"/>
        </w:rPr>
        <w:t xml:space="preserve"> </w:t>
      </w:r>
      <w:r w:rsidR="00F41D06">
        <w:rPr>
          <w:rFonts w:ascii="Arial" w:hAnsi="Arial" w:cs="Arial"/>
          <w:sz w:val="20"/>
          <w:szCs w:val="20"/>
        </w:rPr>
        <w:t xml:space="preserve">belegen unter anderem auch </w:t>
      </w:r>
      <w:r w:rsidR="00314562">
        <w:rPr>
          <w:rFonts w:ascii="Arial" w:hAnsi="Arial" w:cs="Arial"/>
          <w:sz w:val="20"/>
          <w:szCs w:val="20"/>
        </w:rPr>
        <w:t xml:space="preserve">die </w:t>
      </w:r>
      <w:r w:rsidR="00F41D06">
        <w:rPr>
          <w:rFonts w:ascii="Arial" w:hAnsi="Arial" w:cs="Arial"/>
          <w:sz w:val="20"/>
          <w:szCs w:val="20"/>
        </w:rPr>
        <w:t>wissenschaftlich</w:t>
      </w:r>
      <w:r w:rsidR="002A7C11">
        <w:rPr>
          <w:rFonts w:ascii="Arial" w:hAnsi="Arial" w:cs="Arial"/>
          <w:sz w:val="20"/>
          <w:szCs w:val="20"/>
        </w:rPr>
        <w:t>en</w:t>
      </w:r>
      <w:r w:rsidR="00721AAD">
        <w:rPr>
          <w:rFonts w:ascii="Arial" w:hAnsi="Arial" w:cs="Arial"/>
          <w:sz w:val="20"/>
          <w:szCs w:val="20"/>
        </w:rPr>
        <w:t xml:space="preserve"> Daten, die im Rahmen des</w:t>
      </w:r>
      <w:r w:rsidR="00F41D06">
        <w:rPr>
          <w:rFonts w:ascii="Arial" w:hAnsi="Arial" w:cs="Arial"/>
          <w:sz w:val="20"/>
          <w:szCs w:val="20"/>
        </w:rPr>
        <w:t xml:space="preserve"> </w:t>
      </w:r>
      <w:r w:rsidR="00F41D06" w:rsidRPr="00F41D06">
        <w:rPr>
          <w:rFonts w:ascii="Arial" w:hAnsi="Arial" w:cs="Arial"/>
          <w:sz w:val="20"/>
          <w:szCs w:val="20"/>
        </w:rPr>
        <w:t>Forschungsprojekts „KonLuft – Energieeffizienz von Gebäuden durch kontrollierte natürliche Lüftung (KNL)“ der Hochschule für Technik (HFT) Stuttgart</w:t>
      </w:r>
      <w:r w:rsidR="00721AAD">
        <w:rPr>
          <w:rFonts w:ascii="Arial" w:hAnsi="Arial" w:cs="Arial"/>
          <w:sz w:val="20"/>
          <w:szCs w:val="20"/>
        </w:rPr>
        <w:t xml:space="preserve"> erhoben wurden</w:t>
      </w:r>
      <w:r w:rsidR="00314562">
        <w:rPr>
          <w:rFonts w:ascii="Arial" w:hAnsi="Arial" w:cs="Arial"/>
          <w:sz w:val="20"/>
          <w:szCs w:val="20"/>
        </w:rPr>
        <w:t>.</w:t>
      </w:r>
      <w:r w:rsidR="00930EE7">
        <w:rPr>
          <w:rFonts w:ascii="Arial" w:hAnsi="Arial" w:cs="Arial"/>
          <w:sz w:val="20"/>
          <w:szCs w:val="20"/>
        </w:rPr>
        <w:t>"</w:t>
      </w:r>
      <w:r w:rsidR="00314562">
        <w:rPr>
          <w:rFonts w:ascii="Arial" w:hAnsi="Arial" w:cs="Arial"/>
          <w:sz w:val="20"/>
          <w:szCs w:val="20"/>
        </w:rPr>
        <w:t xml:space="preserve"> </w:t>
      </w:r>
      <w:r w:rsidR="00721AAD">
        <w:rPr>
          <w:rFonts w:ascii="Arial" w:hAnsi="Arial" w:cs="Arial"/>
          <w:sz w:val="20"/>
          <w:szCs w:val="20"/>
        </w:rPr>
        <w:t>In der Broschüre werden die wichtigsten Er</w:t>
      </w:r>
      <w:r w:rsidR="002A7C11">
        <w:rPr>
          <w:rFonts w:ascii="Arial" w:hAnsi="Arial" w:cs="Arial"/>
          <w:sz w:val="20"/>
          <w:szCs w:val="20"/>
        </w:rPr>
        <w:t xml:space="preserve">gebnisse der Studie vorgestellt, z. B. die </w:t>
      </w:r>
      <w:r w:rsidR="002A7C11" w:rsidRPr="002A7C11">
        <w:rPr>
          <w:rFonts w:ascii="Arial" w:hAnsi="Arial" w:cs="Arial"/>
          <w:sz w:val="20"/>
          <w:szCs w:val="20"/>
        </w:rPr>
        <w:t>normgerechte Sicherstellung gesunder</w:t>
      </w:r>
      <w:r w:rsidR="002A7C11">
        <w:rPr>
          <w:rFonts w:ascii="Arial" w:hAnsi="Arial" w:cs="Arial"/>
          <w:sz w:val="20"/>
          <w:szCs w:val="20"/>
        </w:rPr>
        <w:t xml:space="preserve"> </w:t>
      </w:r>
      <w:r w:rsidR="002A7C11" w:rsidRPr="002A7C11">
        <w:rPr>
          <w:rFonts w:ascii="Arial" w:hAnsi="Arial" w:cs="Arial"/>
          <w:sz w:val="20"/>
          <w:szCs w:val="20"/>
        </w:rPr>
        <w:t>Raumluft (</w:t>
      </w:r>
      <w:r w:rsidR="002A7C11" w:rsidRPr="00AF54CD">
        <w:rPr>
          <w:rFonts w:ascii="Arial" w:hAnsi="Arial" w:cs="Arial"/>
          <w:color w:val="000000" w:themeColor="text1"/>
          <w:sz w:val="20"/>
          <w:szCs w:val="20"/>
        </w:rPr>
        <w:t>EN 1</w:t>
      </w:r>
      <w:r w:rsidR="00DB7E46" w:rsidRPr="00AF54CD">
        <w:rPr>
          <w:rFonts w:ascii="Arial" w:hAnsi="Arial" w:cs="Arial"/>
          <w:color w:val="000000" w:themeColor="text1"/>
          <w:sz w:val="20"/>
          <w:szCs w:val="20"/>
        </w:rPr>
        <w:t>6798-3</w:t>
      </w:r>
      <w:r w:rsidR="002A7C11" w:rsidRPr="00AF54CD">
        <w:rPr>
          <w:rFonts w:ascii="Arial" w:hAnsi="Arial" w:cs="Arial"/>
          <w:color w:val="000000" w:themeColor="text1"/>
          <w:sz w:val="20"/>
          <w:szCs w:val="20"/>
        </w:rPr>
        <w:t xml:space="preserve">) und </w:t>
      </w:r>
      <w:r w:rsidR="002A7C11" w:rsidRPr="002A7C11">
        <w:rPr>
          <w:rFonts w:ascii="Arial" w:hAnsi="Arial" w:cs="Arial"/>
          <w:sz w:val="20"/>
          <w:szCs w:val="20"/>
        </w:rPr>
        <w:t>thermischer</w:t>
      </w:r>
      <w:r w:rsidR="002A7C11">
        <w:rPr>
          <w:rFonts w:ascii="Arial" w:hAnsi="Arial" w:cs="Arial"/>
          <w:sz w:val="20"/>
          <w:szCs w:val="20"/>
        </w:rPr>
        <w:t xml:space="preserve"> </w:t>
      </w:r>
      <w:r w:rsidR="002A7C11" w:rsidRPr="002A7C11">
        <w:rPr>
          <w:rFonts w:ascii="Arial" w:hAnsi="Arial" w:cs="Arial"/>
          <w:sz w:val="20"/>
          <w:szCs w:val="20"/>
        </w:rPr>
        <w:t>Behaglichkeit (DIN EN 15251)</w:t>
      </w:r>
      <w:r w:rsidR="002A7C11">
        <w:rPr>
          <w:rFonts w:ascii="Arial" w:hAnsi="Arial" w:cs="Arial"/>
          <w:sz w:val="20"/>
          <w:szCs w:val="20"/>
        </w:rPr>
        <w:t xml:space="preserve"> durch KNL-Anlagen.</w:t>
      </w:r>
      <w:r w:rsidR="00A31F85">
        <w:rPr>
          <w:rFonts w:ascii="Arial" w:hAnsi="Arial" w:cs="Arial"/>
          <w:sz w:val="20"/>
          <w:szCs w:val="20"/>
        </w:rPr>
        <w:t xml:space="preserve"> </w:t>
      </w:r>
    </w:p>
    <w:p w14:paraId="610E2972" w14:textId="7758F18C" w:rsidR="008E3EE5" w:rsidRDefault="008E3EE5" w:rsidP="00715F56">
      <w:pPr>
        <w:spacing w:line="360" w:lineRule="auto"/>
        <w:ind w:right="1411"/>
        <w:rPr>
          <w:rFonts w:ascii="Arial" w:hAnsi="Arial" w:cs="Arial"/>
          <w:sz w:val="20"/>
          <w:szCs w:val="20"/>
        </w:rPr>
      </w:pPr>
    </w:p>
    <w:p w14:paraId="751F4BA1" w14:textId="4D5608C9" w:rsidR="00D54DFA" w:rsidRDefault="00A31F85" w:rsidP="00A703DE">
      <w:pPr>
        <w:spacing w:line="360" w:lineRule="auto"/>
        <w:ind w:right="14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„Die Mitglieder </w:t>
      </w:r>
      <w:r w:rsidR="00A703DE">
        <w:rPr>
          <w:rFonts w:ascii="Arial" w:hAnsi="Arial" w:cs="Arial"/>
          <w:sz w:val="20"/>
          <w:szCs w:val="20"/>
        </w:rPr>
        <w:t>unseres</w:t>
      </w:r>
      <w:r>
        <w:rPr>
          <w:rFonts w:ascii="Arial" w:hAnsi="Arial" w:cs="Arial"/>
          <w:sz w:val="20"/>
          <w:szCs w:val="20"/>
        </w:rPr>
        <w:t xml:space="preserve"> </w:t>
      </w:r>
      <w:r w:rsidR="00A703DE">
        <w:rPr>
          <w:rFonts w:ascii="Arial" w:hAnsi="Arial" w:cs="Arial"/>
          <w:sz w:val="20"/>
          <w:szCs w:val="20"/>
        </w:rPr>
        <w:t>Verbandes verfügen über eine detaillierte Expertise zum Thema KNL</w:t>
      </w:r>
      <w:r>
        <w:rPr>
          <w:rFonts w:ascii="Arial" w:hAnsi="Arial" w:cs="Arial"/>
          <w:sz w:val="20"/>
          <w:szCs w:val="20"/>
        </w:rPr>
        <w:t xml:space="preserve"> </w:t>
      </w:r>
      <w:r w:rsidR="00A703DE">
        <w:rPr>
          <w:rFonts w:ascii="Arial" w:hAnsi="Arial" w:cs="Arial"/>
          <w:sz w:val="20"/>
          <w:szCs w:val="20"/>
        </w:rPr>
        <w:t xml:space="preserve">und stehen Interessierten gerne beratend zur Seite", </w:t>
      </w:r>
      <w:r w:rsidR="00EA1600">
        <w:rPr>
          <w:rFonts w:ascii="Arial" w:hAnsi="Arial" w:cs="Arial"/>
          <w:sz w:val="20"/>
          <w:szCs w:val="20"/>
        </w:rPr>
        <w:t>sagt</w:t>
      </w:r>
      <w:r w:rsidR="00A703DE">
        <w:rPr>
          <w:rFonts w:ascii="Arial" w:hAnsi="Arial" w:cs="Arial"/>
          <w:sz w:val="20"/>
          <w:szCs w:val="20"/>
        </w:rPr>
        <w:t xml:space="preserve"> Christoph Kern. </w:t>
      </w:r>
    </w:p>
    <w:p w14:paraId="77CE0DAC" w14:textId="77777777" w:rsidR="00542370" w:rsidRDefault="00542370" w:rsidP="00C92F56">
      <w:pPr>
        <w:spacing w:line="360" w:lineRule="auto"/>
        <w:ind w:right="1411"/>
        <w:rPr>
          <w:rFonts w:ascii="Arial" w:hAnsi="Arial" w:cs="Arial"/>
          <w:sz w:val="20"/>
          <w:szCs w:val="20"/>
        </w:rPr>
      </w:pPr>
    </w:p>
    <w:p w14:paraId="384E9B6A" w14:textId="1DBE5F28" w:rsidR="004524AB" w:rsidRPr="00542370" w:rsidRDefault="00442995" w:rsidP="00C92F56">
      <w:pPr>
        <w:spacing w:line="360" w:lineRule="auto"/>
        <w:ind w:right="1411"/>
        <w:outlineLvl w:val="0"/>
        <w:rPr>
          <w:rFonts w:ascii="Arial" w:hAnsi="Arial" w:cs="Arial"/>
          <w:i/>
          <w:sz w:val="22"/>
          <w:szCs w:val="22"/>
        </w:rPr>
      </w:pPr>
      <w:r w:rsidRPr="00542370">
        <w:rPr>
          <w:rFonts w:ascii="Arial" w:hAnsi="Arial" w:cs="Arial"/>
          <w:b/>
          <w:i/>
          <w:sz w:val="22"/>
          <w:szCs w:val="22"/>
        </w:rPr>
        <w:t>Textumfang</w:t>
      </w:r>
      <w:r w:rsidR="004524AB" w:rsidRPr="00542370">
        <w:rPr>
          <w:rFonts w:ascii="Arial" w:hAnsi="Arial" w:cs="Arial"/>
          <w:b/>
          <w:i/>
          <w:sz w:val="22"/>
          <w:szCs w:val="22"/>
        </w:rPr>
        <w:t>:</w:t>
      </w:r>
      <w:r w:rsidR="004524AB" w:rsidRPr="00542370">
        <w:rPr>
          <w:rFonts w:ascii="Arial" w:hAnsi="Arial" w:cs="Arial"/>
          <w:i/>
          <w:sz w:val="22"/>
          <w:szCs w:val="22"/>
        </w:rPr>
        <w:t xml:space="preserve"> </w:t>
      </w:r>
    </w:p>
    <w:p w14:paraId="3AAD0B0C" w14:textId="56596B6D" w:rsidR="004524AB" w:rsidRPr="00542370" w:rsidRDefault="00442995" w:rsidP="00C92F56">
      <w:pPr>
        <w:spacing w:line="360" w:lineRule="auto"/>
        <w:ind w:right="1411"/>
        <w:outlineLvl w:val="0"/>
        <w:rPr>
          <w:rFonts w:ascii="Arial" w:hAnsi="Arial" w:cs="Arial"/>
          <w:i/>
          <w:sz w:val="22"/>
          <w:szCs w:val="22"/>
        </w:rPr>
      </w:pPr>
      <w:r w:rsidRPr="00542370">
        <w:rPr>
          <w:rFonts w:ascii="Arial" w:hAnsi="Arial" w:cs="Arial"/>
          <w:i/>
          <w:sz w:val="22"/>
          <w:szCs w:val="22"/>
        </w:rPr>
        <w:t xml:space="preserve">Ca. </w:t>
      </w:r>
      <w:r w:rsidR="00AE4341">
        <w:rPr>
          <w:rFonts w:ascii="Arial" w:hAnsi="Arial" w:cs="Arial"/>
          <w:i/>
          <w:sz w:val="22"/>
          <w:szCs w:val="22"/>
        </w:rPr>
        <w:t>28</w:t>
      </w:r>
      <w:r w:rsidR="00A703DE">
        <w:rPr>
          <w:rFonts w:ascii="Arial" w:hAnsi="Arial" w:cs="Arial"/>
          <w:i/>
          <w:sz w:val="22"/>
          <w:szCs w:val="22"/>
        </w:rPr>
        <w:t>0</w:t>
      </w:r>
      <w:r w:rsidRPr="00542370">
        <w:rPr>
          <w:rFonts w:ascii="Arial" w:hAnsi="Arial" w:cs="Arial"/>
          <w:i/>
          <w:sz w:val="22"/>
          <w:szCs w:val="22"/>
        </w:rPr>
        <w:t xml:space="preserve"> Wörter/</w:t>
      </w:r>
      <w:r w:rsidR="002A249F">
        <w:rPr>
          <w:rFonts w:ascii="Arial" w:hAnsi="Arial" w:cs="Arial"/>
          <w:i/>
          <w:sz w:val="22"/>
          <w:szCs w:val="22"/>
        </w:rPr>
        <w:t>2.</w:t>
      </w:r>
      <w:r w:rsidR="00DB7E46">
        <w:rPr>
          <w:rFonts w:ascii="Arial" w:hAnsi="Arial" w:cs="Arial"/>
          <w:i/>
          <w:sz w:val="22"/>
          <w:szCs w:val="22"/>
        </w:rPr>
        <w:t>404</w:t>
      </w:r>
      <w:r w:rsidR="00D03E0D">
        <w:rPr>
          <w:rFonts w:ascii="Arial" w:hAnsi="Arial" w:cs="Arial"/>
          <w:i/>
          <w:sz w:val="22"/>
          <w:szCs w:val="22"/>
        </w:rPr>
        <w:t xml:space="preserve"> </w:t>
      </w:r>
      <w:r w:rsidRPr="00542370">
        <w:rPr>
          <w:rFonts w:ascii="Arial" w:hAnsi="Arial" w:cs="Arial"/>
          <w:i/>
          <w:sz w:val="22"/>
          <w:szCs w:val="22"/>
        </w:rPr>
        <w:t xml:space="preserve">Zeichen </w:t>
      </w:r>
      <w:r w:rsidR="00326069" w:rsidRPr="00542370">
        <w:rPr>
          <w:rFonts w:ascii="Arial" w:hAnsi="Arial" w:cs="Arial"/>
          <w:i/>
          <w:sz w:val="22"/>
          <w:szCs w:val="22"/>
        </w:rPr>
        <w:t>(</w:t>
      </w:r>
      <w:r w:rsidRPr="00542370">
        <w:rPr>
          <w:rFonts w:ascii="Arial" w:hAnsi="Arial" w:cs="Arial"/>
          <w:i/>
          <w:sz w:val="22"/>
          <w:szCs w:val="22"/>
        </w:rPr>
        <w:t>inkl. Leerzeichen</w:t>
      </w:r>
      <w:r w:rsidR="00326069" w:rsidRPr="00542370">
        <w:rPr>
          <w:rFonts w:ascii="Arial" w:hAnsi="Arial" w:cs="Arial"/>
          <w:i/>
          <w:sz w:val="22"/>
          <w:szCs w:val="22"/>
        </w:rPr>
        <w:t>)</w:t>
      </w:r>
    </w:p>
    <w:p w14:paraId="1B8DA786" w14:textId="0448BFEC" w:rsidR="004524AB" w:rsidRPr="004524AB" w:rsidRDefault="004524AB" w:rsidP="00C92F56">
      <w:pPr>
        <w:ind w:right="1411"/>
        <w:rPr>
          <w:rFonts w:ascii="Arial" w:hAnsi="Arial" w:cs="Arial"/>
          <w:b/>
        </w:rPr>
      </w:pPr>
    </w:p>
    <w:p w14:paraId="2595BB87" w14:textId="11491D52" w:rsidR="004524AB" w:rsidRDefault="004524AB" w:rsidP="00C92F56">
      <w:pPr>
        <w:tabs>
          <w:tab w:val="left" w:pos="3261"/>
          <w:tab w:val="left" w:pos="7938"/>
        </w:tabs>
        <w:spacing w:line="360" w:lineRule="auto"/>
        <w:ind w:right="1411"/>
        <w:outlineLvl w:val="0"/>
        <w:rPr>
          <w:rFonts w:ascii="Arial" w:hAnsi="Arial" w:cs="Arial"/>
          <w:b/>
          <w:sz w:val="22"/>
          <w:szCs w:val="22"/>
        </w:rPr>
      </w:pPr>
      <w:r w:rsidRPr="007D284B">
        <w:rPr>
          <w:rFonts w:ascii="Arial" w:hAnsi="Arial" w:cs="Arial"/>
          <w:b/>
          <w:sz w:val="22"/>
          <w:szCs w:val="22"/>
        </w:rPr>
        <w:t>Bildmaterial:</w:t>
      </w:r>
    </w:p>
    <w:p w14:paraId="3CF69207" w14:textId="77777777" w:rsidR="00C21E44" w:rsidRDefault="00C21E44" w:rsidP="00C92F56">
      <w:pPr>
        <w:tabs>
          <w:tab w:val="left" w:pos="3261"/>
          <w:tab w:val="left" w:pos="7938"/>
        </w:tabs>
        <w:spacing w:line="360" w:lineRule="auto"/>
        <w:ind w:right="1411"/>
        <w:outlineLvl w:val="0"/>
        <w:rPr>
          <w:rFonts w:ascii="Arial" w:hAnsi="Arial" w:cs="Arial"/>
          <w:b/>
          <w:sz w:val="22"/>
          <w:szCs w:val="22"/>
        </w:rPr>
      </w:pPr>
    </w:p>
    <w:p w14:paraId="28F3F674" w14:textId="0CF3C0F8" w:rsidR="00CF5C2B" w:rsidRPr="00C21E44" w:rsidRDefault="00D12B89" w:rsidP="00C21E44">
      <w:pPr>
        <w:tabs>
          <w:tab w:val="right" w:pos="7678"/>
        </w:tabs>
        <w:spacing w:line="360" w:lineRule="auto"/>
        <w:ind w:right="1411"/>
        <w:outlineLvl w:val="0"/>
        <w:rPr>
          <w:rFonts w:ascii="Arial" w:hAnsi="Arial" w:cs="Arial"/>
          <w:i/>
          <w:color w:val="FF0000"/>
          <w:sz w:val="22"/>
          <w:szCs w:val="22"/>
        </w:rPr>
      </w:pPr>
      <w:bookmarkStart w:id="0" w:name="_GoBack"/>
      <w:r>
        <w:rPr>
          <w:rFonts w:ascii="Arial" w:hAnsi="Arial" w:cs="Arial"/>
          <w:i/>
          <w:noProof/>
          <w:color w:val="FF0000"/>
          <w:sz w:val="22"/>
          <w:szCs w:val="22"/>
        </w:rPr>
        <w:drawing>
          <wp:inline distT="0" distB="0" distL="0" distR="0" wp14:anchorId="7E3E9C5E" wp14:editId="4048F9D1">
            <wp:extent cx="2553835" cy="1741251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FE_Broschuere_KNL_we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2382" cy="174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21E44">
        <w:rPr>
          <w:rFonts w:ascii="Arial" w:hAnsi="Arial" w:cs="Arial"/>
          <w:i/>
          <w:color w:val="FF0000"/>
          <w:sz w:val="22"/>
          <w:szCs w:val="22"/>
        </w:rPr>
        <w:br/>
      </w:r>
      <w:r w:rsidR="00BB6835" w:rsidRPr="00F1796F">
        <w:rPr>
          <w:rFonts w:ascii="Arial" w:hAnsi="Arial" w:cs="Arial"/>
          <w:b/>
          <w:sz w:val="20"/>
          <w:szCs w:val="22"/>
        </w:rPr>
        <w:t>BU:</w:t>
      </w:r>
      <w:r w:rsidR="00BB6835" w:rsidRPr="00F1796F">
        <w:rPr>
          <w:rFonts w:ascii="Arial" w:hAnsi="Arial" w:cs="Arial"/>
          <w:sz w:val="20"/>
          <w:szCs w:val="22"/>
        </w:rPr>
        <w:t xml:space="preserve"> </w:t>
      </w:r>
      <w:r w:rsidR="00EA1600">
        <w:rPr>
          <w:rFonts w:ascii="Arial" w:hAnsi="Arial" w:cs="Arial"/>
          <w:sz w:val="20"/>
          <w:szCs w:val="22"/>
        </w:rPr>
        <w:t xml:space="preserve">Neu: Die </w:t>
      </w:r>
      <w:r w:rsidR="00DB2223" w:rsidRPr="00F1796F">
        <w:rPr>
          <w:rFonts w:ascii="Arial" w:hAnsi="Arial" w:cs="Arial"/>
          <w:sz w:val="20"/>
          <w:szCs w:val="22"/>
        </w:rPr>
        <w:t>VFE-Broschüre „</w:t>
      </w:r>
      <w:r w:rsidR="002B0730">
        <w:rPr>
          <w:rFonts w:ascii="Arial" w:hAnsi="Arial" w:cs="Arial"/>
          <w:sz w:val="20"/>
          <w:szCs w:val="22"/>
        </w:rPr>
        <w:t>Kontrollierte natürliche Lüftung (KNL)"</w:t>
      </w:r>
    </w:p>
    <w:p w14:paraId="54026101" w14:textId="04062BC4" w:rsidR="00CF5C2B" w:rsidRDefault="00CF5C2B" w:rsidP="00CF5C2B">
      <w:pPr>
        <w:spacing w:line="360" w:lineRule="auto"/>
        <w:ind w:right="1411"/>
        <w:outlineLvl w:val="0"/>
        <w:rPr>
          <w:rFonts w:ascii="Arial" w:hAnsi="Arial" w:cs="Arial"/>
          <w:color w:val="000000" w:themeColor="text1"/>
          <w:sz w:val="20"/>
          <w:szCs w:val="22"/>
        </w:rPr>
      </w:pPr>
      <w:r w:rsidRPr="00C57B0E">
        <w:rPr>
          <w:rFonts w:ascii="Arial" w:hAnsi="Arial" w:cs="Arial"/>
          <w:b/>
          <w:color w:val="000000" w:themeColor="text1"/>
          <w:sz w:val="20"/>
          <w:szCs w:val="22"/>
        </w:rPr>
        <w:t>Bildquelle</w:t>
      </w:r>
      <w:r w:rsidRPr="00C57B0E">
        <w:rPr>
          <w:rFonts w:ascii="Arial" w:hAnsi="Arial" w:cs="Arial"/>
          <w:color w:val="000000" w:themeColor="text1"/>
          <w:sz w:val="20"/>
          <w:szCs w:val="22"/>
        </w:rPr>
        <w:t xml:space="preserve">: </w:t>
      </w:r>
      <w:r w:rsidR="00C57B0E" w:rsidRPr="00C57B0E">
        <w:rPr>
          <w:rFonts w:ascii="Arial" w:hAnsi="Arial" w:cs="Arial"/>
          <w:color w:val="000000" w:themeColor="text1"/>
          <w:sz w:val="20"/>
          <w:szCs w:val="22"/>
        </w:rPr>
        <w:t>©</w:t>
      </w:r>
      <w:proofErr w:type="spellStart"/>
      <w:r w:rsidR="00C57B0E" w:rsidRPr="00AF54CD">
        <w:rPr>
          <w:rFonts w:ascii="Arial" w:hAnsi="Arial" w:cs="Arial"/>
          <w:color w:val="000000" w:themeColor="text1"/>
          <w:sz w:val="20"/>
          <w:szCs w:val="22"/>
        </w:rPr>
        <w:t>shutterstock</w:t>
      </w:r>
      <w:proofErr w:type="spellEnd"/>
      <w:r w:rsidR="00C57B0E" w:rsidRPr="00AF54CD">
        <w:rPr>
          <w:rFonts w:ascii="Arial" w:hAnsi="Arial" w:cs="Arial"/>
          <w:color w:val="000000" w:themeColor="text1"/>
          <w:sz w:val="20"/>
          <w:szCs w:val="22"/>
        </w:rPr>
        <w:t xml:space="preserve">, </w:t>
      </w:r>
      <w:proofErr w:type="spellStart"/>
      <w:r w:rsidR="00C57B0E" w:rsidRPr="00AF54CD">
        <w:rPr>
          <w:rFonts w:ascii="Arial" w:hAnsi="Arial" w:cs="Arial"/>
          <w:color w:val="000000" w:themeColor="text1"/>
          <w:sz w:val="20"/>
          <w:szCs w:val="22"/>
        </w:rPr>
        <w:t>pongsako</w:t>
      </w:r>
      <w:r w:rsidR="00191CA2" w:rsidRPr="00AF54CD">
        <w:rPr>
          <w:rFonts w:ascii="Arial" w:hAnsi="Arial" w:cs="Arial"/>
          <w:color w:val="000000" w:themeColor="text1"/>
          <w:sz w:val="20"/>
          <w:szCs w:val="22"/>
        </w:rPr>
        <w:t>rn</w:t>
      </w:r>
      <w:proofErr w:type="spellEnd"/>
      <w:r w:rsidR="00C57B0E" w:rsidRPr="00AF54CD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proofErr w:type="spellStart"/>
      <w:r w:rsidR="00C57B0E" w:rsidRPr="00AF54CD">
        <w:rPr>
          <w:rFonts w:ascii="Arial" w:hAnsi="Arial" w:cs="Arial"/>
          <w:color w:val="000000" w:themeColor="text1"/>
          <w:sz w:val="20"/>
          <w:szCs w:val="22"/>
        </w:rPr>
        <w:t>chaina</w:t>
      </w:r>
      <w:proofErr w:type="spellEnd"/>
    </w:p>
    <w:p w14:paraId="7BC9B9D8" w14:textId="77777777" w:rsidR="00C21E44" w:rsidRPr="00F1796F" w:rsidRDefault="00C21E44" w:rsidP="00CF5C2B">
      <w:pPr>
        <w:spacing w:line="360" w:lineRule="auto"/>
        <w:ind w:right="1411"/>
        <w:outlineLvl w:val="0"/>
        <w:rPr>
          <w:rFonts w:ascii="Arial" w:hAnsi="Arial" w:cs="Arial"/>
          <w:sz w:val="20"/>
          <w:szCs w:val="22"/>
        </w:rPr>
      </w:pPr>
    </w:p>
    <w:p w14:paraId="152B2646" w14:textId="73FD7CDC" w:rsidR="00A4643C" w:rsidRPr="00C21E44" w:rsidRDefault="00A94C0E" w:rsidP="00C21E44">
      <w:pPr>
        <w:ind w:right="14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240EB9B" wp14:editId="4A55BD0C">
            <wp:extent cx="2858947" cy="1659362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L_Grafik_LY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1675" cy="167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7F7A3" w14:textId="4DE5378E" w:rsidR="00A4643C" w:rsidRDefault="00C21E44" w:rsidP="00A4643C">
      <w:pPr>
        <w:widowControl w:val="0"/>
        <w:autoSpaceDE w:val="0"/>
        <w:autoSpaceDN w:val="0"/>
        <w:adjustRightInd w:val="0"/>
        <w:spacing w:line="360" w:lineRule="auto"/>
        <w:ind w:right="14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2"/>
        </w:rPr>
        <w:br/>
      </w:r>
      <w:r w:rsidR="00A4643C" w:rsidRPr="00F1796F">
        <w:rPr>
          <w:rFonts w:ascii="Arial" w:hAnsi="Arial" w:cs="Arial"/>
          <w:b/>
          <w:sz w:val="20"/>
          <w:szCs w:val="22"/>
        </w:rPr>
        <w:t>BU:</w:t>
      </w:r>
      <w:r w:rsidR="00A4643C" w:rsidRPr="00F1796F">
        <w:rPr>
          <w:rFonts w:ascii="Arial" w:hAnsi="Arial" w:cs="Arial"/>
          <w:sz w:val="20"/>
          <w:szCs w:val="22"/>
        </w:rPr>
        <w:t xml:space="preserve"> </w:t>
      </w:r>
      <w:r w:rsidR="00A8242E" w:rsidRPr="00A8242E">
        <w:rPr>
          <w:rFonts w:ascii="Arial" w:hAnsi="Arial" w:cs="Arial"/>
          <w:sz w:val="20"/>
          <w:szCs w:val="22"/>
        </w:rPr>
        <w:t>Die KNL nutzt den thermischen Auftrieb (Kamineffekt) im Gebäude für den schnellen „natürlichen" Luftaustausch ohne Ventilatoren.</w:t>
      </w:r>
    </w:p>
    <w:p w14:paraId="48D55BFE" w14:textId="46786C38" w:rsidR="00A4643C" w:rsidRDefault="00A4643C" w:rsidP="00A4643C">
      <w:pPr>
        <w:ind w:right="1411"/>
        <w:rPr>
          <w:rFonts w:ascii="Arial" w:hAnsi="Arial" w:cs="Arial"/>
          <w:sz w:val="22"/>
          <w:szCs w:val="22"/>
        </w:rPr>
      </w:pPr>
      <w:r w:rsidRPr="00F1796F">
        <w:rPr>
          <w:rFonts w:ascii="Arial" w:hAnsi="Arial" w:cs="Arial"/>
          <w:b/>
          <w:sz w:val="20"/>
          <w:szCs w:val="22"/>
        </w:rPr>
        <w:t>Bildquelle</w:t>
      </w:r>
      <w:r w:rsidRPr="00F1796F">
        <w:rPr>
          <w:rFonts w:ascii="Arial" w:hAnsi="Arial" w:cs="Arial"/>
          <w:sz w:val="20"/>
          <w:szCs w:val="22"/>
        </w:rPr>
        <w:t xml:space="preserve">: </w:t>
      </w:r>
      <w:r w:rsidR="00C5230E">
        <w:rPr>
          <w:rFonts w:ascii="Arial" w:hAnsi="Arial" w:cs="Arial"/>
          <w:sz w:val="20"/>
          <w:szCs w:val="22"/>
        </w:rPr>
        <w:t>©</w:t>
      </w:r>
      <w:r w:rsidR="00C5230E" w:rsidRPr="00F1796F">
        <w:rPr>
          <w:rFonts w:ascii="Arial" w:hAnsi="Arial" w:cs="Arial"/>
          <w:sz w:val="20"/>
          <w:szCs w:val="22"/>
        </w:rPr>
        <w:t xml:space="preserve">Verband für Fensterautomation und Entrauchung </w:t>
      </w:r>
      <w:r w:rsidR="00C5230E">
        <w:rPr>
          <w:rFonts w:ascii="Arial" w:hAnsi="Arial" w:cs="Arial"/>
          <w:sz w:val="20"/>
          <w:szCs w:val="22"/>
        </w:rPr>
        <w:t>e. V.</w:t>
      </w:r>
    </w:p>
    <w:p w14:paraId="2610876A" w14:textId="77777777" w:rsidR="00A4643C" w:rsidRPr="004524AB" w:rsidRDefault="00A4643C" w:rsidP="00CF5C2B">
      <w:pPr>
        <w:ind w:right="1411"/>
        <w:rPr>
          <w:rFonts w:ascii="Arial" w:hAnsi="Arial" w:cs="Arial"/>
          <w:sz w:val="22"/>
          <w:szCs w:val="22"/>
        </w:rPr>
      </w:pPr>
    </w:p>
    <w:p w14:paraId="624FD60F" w14:textId="6199B01B" w:rsidR="00A24279" w:rsidRPr="00A24279" w:rsidRDefault="00A24279" w:rsidP="00487F40">
      <w:pPr>
        <w:spacing w:line="360" w:lineRule="auto"/>
        <w:ind w:right="1411"/>
        <w:outlineLvl w:val="0"/>
        <w:rPr>
          <w:rFonts w:ascii="Arial" w:hAnsi="Arial" w:cs="Arial"/>
          <w:sz w:val="20"/>
          <w:szCs w:val="22"/>
        </w:rPr>
      </w:pPr>
    </w:p>
    <w:p w14:paraId="221AB177" w14:textId="271660FD" w:rsidR="00487F40" w:rsidRPr="00487F40" w:rsidRDefault="00487F40" w:rsidP="00487F40">
      <w:pPr>
        <w:spacing w:line="360" w:lineRule="auto"/>
        <w:ind w:right="1411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:lang w:eastAsia="de-DE"/>
        </w:rPr>
        <w:drawing>
          <wp:inline distT="0" distB="0" distL="0" distR="0" wp14:anchorId="08CF09E5" wp14:editId="666FA532">
            <wp:extent cx="1245988" cy="684042"/>
            <wp:effectExtent l="0" t="0" r="0" b="1905"/>
            <wp:docPr id="3" name="Bild 3" descr="../../../../../../Users/rubigamueller/Desktop/Bildschirmfoto%202017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../Users/rubigamueller/Desktop/Bildschirmfoto%202017-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460" cy="68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69D2" w14:textId="77777777" w:rsidR="00487F40" w:rsidRDefault="00487F40" w:rsidP="00CF5C2B">
      <w:pPr>
        <w:spacing w:line="360" w:lineRule="auto"/>
        <w:ind w:right="1411"/>
        <w:outlineLvl w:val="0"/>
        <w:rPr>
          <w:rFonts w:ascii="Arial" w:hAnsi="Arial" w:cs="Arial"/>
          <w:b/>
          <w:sz w:val="20"/>
          <w:szCs w:val="22"/>
        </w:rPr>
      </w:pPr>
    </w:p>
    <w:p w14:paraId="7890907A" w14:textId="2ADAA2B6" w:rsidR="00CF5C2B" w:rsidRPr="00F1796F" w:rsidRDefault="00CF5C2B" w:rsidP="00CF5C2B">
      <w:pPr>
        <w:spacing w:line="360" w:lineRule="auto"/>
        <w:ind w:right="1411"/>
        <w:outlineLvl w:val="0"/>
        <w:rPr>
          <w:rFonts w:ascii="Arial" w:hAnsi="Arial" w:cs="Arial"/>
          <w:sz w:val="16"/>
          <w:szCs w:val="20"/>
        </w:rPr>
      </w:pPr>
      <w:r w:rsidRPr="00F1796F">
        <w:rPr>
          <w:rFonts w:ascii="Arial" w:hAnsi="Arial" w:cs="Arial"/>
          <w:b/>
          <w:sz w:val="20"/>
          <w:szCs w:val="22"/>
        </w:rPr>
        <w:t>BU:</w:t>
      </w:r>
      <w:r w:rsidR="00E76A59" w:rsidRPr="00F1796F">
        <w:rPr>
          <w:rFonts w:ascii="Arial" w:hAnsi="Arial" w:cs="Arial"/>
          <w:sz w:val="20"/>
          <w:szCs w:val="22"/>
        </w:rPr>
        <w:t xml:space="preserve"> VFE-Logo</w:t>
      </w:r>
    </w:p>
    <w:p w14:paraId="407ED497" w14:textId="17A59601" w:rsidR="00CF5C2B" w:rsidRPr="00F1796F" w:rsidRDefault="00CF5C2B" w:rsidP="00CF5C2B">
      <w:pPr>
        <w:spacing w:line="360" w:lineRule="auto"/>
        <w:ind w:right="1411"/>
        <w:outlineLvl w:val="0"/>
        <w:rPr>
          <w:rFonts w:ascii="Arial" w:hAnsi="Arial" w:cs="Arial"/>
          <w:sz w:val="20"/>
          <w:szCs w:val="22"/>
        </w:rPr>
      </w:pPr>
      <w:r w:rsidRPr="00F1796F">
        <w:rPr>
          <w:rFonts w:ascii="Arial" w:hAnsi="Arial" w:cs="Arial"/>
          <w:b/>
          <w:sz w:val="20"/>
          <w:szCs w:val="22"/>
        </w:rPr>
        <w:t>Bildquelle</w:t>
      </w:r>
      <w:r w:rsidRPr="00F1796F">
        <w:rPr>
          <w:rFonts w:ascii="Arial" w:hAnsi="Arial" w:cs="Arial"/>
          <w:sz w:val="20"/>
          <w:szCs w:val="22"/>
        </w:rPr>
        <w:t xml:space="preserve">: </w:t>
      </w:r>
      <w:r w:rsidR="00C5230E">
        <w:rPr>
          <w:rFonts w:ascii="Arial" w:hAnsi="Arial" w:cs="Arial"/>
          <w:sz w:val="20"/>
          <w:szCs w:val="22"/>
        </w:rPr>
        <w:t>©</w:t>
      </w:r>
      <w:r w:rsidRPr="00F1796F">
        <w:rPr>
          <w:rFonts w:ascii="Arial" w:hAnsi="Arial" w:cs="Arial"/>
          <w:sz w:val="20"/>
          <w:szCs w:val="22"/>
        </w:rPr>
        <w:t xml:space="preserve">Verband für Fensterautomation und Entrauchung </w:t>
      </w:r>
      <w:r w:rsidR="00484A9E">
        <w:rPr>
          <w:rFonts w:ascii="Arial" w:hAnsi="Arial" w:cs="Arial"/>
          <w:sz w:val="20"/>
          <w:szCs w:val="22"/>
        </w:rPr>
        <w:t>e. V.</w:t>
      </w:r>
    </w:p>
    <w:p w14:paraId="5CAE7DCB" w14:textId="77777777" w:rsidR="00CF5C2B" w:rsidRPr="004524AB" w:rsidRDefault="00CF5C2B" w:rsidP="00CF5C2B">
      <w:pPr>
        <w:ind w:right="1411"/>
        <w:rPr>
          <w:rFonts w:ascii="Arial" w:hAnsi="Arial" w:cs="Arial"/>
          <w:sz w:val="22"/>
          <w:szCs w:val="22"/>
        </w:rPr>
      </w:pPr>
    </w:p>
    <w:p w14:paraId="3C4126FB" w14:textId="2D1CC5E4" w:rsidR="00CF5C2B" w:rsidRPr="00AE4341" w:rsidRDefault="00CF5C2B" w:rsidP="00CF5C2B">
      <w:pPr>
        <w:spacing w:line="360" w:lineRule="auto"/>
        <w:ind w:right="1411"/>
        <w:rPr>
          <w:rFonts w:ascii="Arial" w:hAnsi="Arial" w:cs="Arial"/>
          <w:i/>
          <w:sz w:val="20"/>
          <w:szCs w:val="20"/>
        </w:rPr>
      </w:pPr>
      <w:r w:rsidRPr="00AE4341">
        <w:rPr>
          <w:rFonts w:ascii="Arial" w:hAnsi="Arial" w:cs="Arial"/>
          <w:i/>
          <w:sz w:val="20"/>
          <w:szCs w:val="20"/>
        </w:rPr>
        <w:t>Abdruck honorarfrei. Wir freuen uns über einen Beleg.</w:t>
      </w:r>
    </w:p>
    <w:p w14:paraId="26F168C8" w14:textId="77777777" w:rsidR="004524AB" w:rsidRPr="004524AB" w:rsidRDefault="004524AB" w:rsidP="00C92F56">
      <w:pPr>
        <w:spacing w:line="360" w:lineRule="auto"/>
        <w:ind w:right="1411"/>
        <w:rPr>
          <w:rFonts w:ascii="Arial" w:hAnsi="Arial" w:cs="Arial"/>
        </w:rPr>
      </w:pPr>
      <w:r w:rsidRPr="004524AB">
        <w:rPr>
          <w:rFonts w:ascii="Arial" w:hAnsi="Arial" w:cs="Arial"/>
        </w:rPr>
        <w:lastRenderedPageBreak/>
        <w:t>______________________________________</w:t>
      </w:r>
    </w:p>
    <w:p w14:paraId="2C0DA827" w14:textId="77777777" w:rsidR="00487F40" w:rsidRDefault="00487F40" w:rsidP="00C92F56">
      <w:pPr>
        <w:spacing w:line="360" w:lineRule="auto"/>
        <w:ind w:right="1411"/>
        <w:rPr>
          <w:rFonts w:ascii="Arial" w:hAnsi="Arial" w:cs="Arial"/>
          <w:b/>
          <w:sz w:val="20"/>
          <w:szCs w:val="20"/>
        </w:rPr>
      </w:pPr>
    </w:p>
    <w:p w14:paraId="1D708588" w14:textId="77777777" w:rsidR="00AE4341" w:rsidRDefault="00AE4341" w:rsidP="00C92F56">
      <w:pPr>
        <w:spacing w:line="360" w:lineRule="auto"/>
        <w:ind w:right="1411"/>
        <w:rPr>
          <w:rFonts w:ascii="Arial" w:hAnsi="Arial" w:cs="Arial"/>
          <w:b/>
          <w:sz w:val="20"/>
          <w:szCs w:val="20"/>
        </w:rPr>
      </w:pPr>
    </w:p>
    <w:p w14:paraId="00BF73BF" w14:textId="77777777" w:rsidR="00AE4341" w:rsidRDefault="00AE4341" w:rsidP="00C92F56">
      <w:pPr>
        <w:spacing w:line="360" w:lineRule="auto"/>
        <w:ind w:right="1411"/>
        <w:rPr>
          <w:rFonts w:ascii="Arial" w:hAnsi="Arial" w:cs="Arial"/>
          <w:b/>
          <w:sz w:val="20"/>
          <w:szCs w:val="20"/>
        </w:rPr>
      </w:pPr>
    </w:p>
    <w:p w14:paraId="0B1BD097" w14:textId="3781AC38" w:rsidR="00FB65E8" w:rsidRPr="004524AB" w:rsidRDefault="00FB65E8" w:rsidP="00C92F56">
      <w:pPr>
        <w:spacing w:line="360" w:lineRule="auto"/>
        <w:ind w:right="1411"/>
        <w:rPr>
          <w:rFonts w:ascii="Arial" w:hAnsi="Arial" w:cs="Arial"/>
          <w:b/>
          <w:sz w:val="20"/>
          <w:szCs w:val="20"/>
        </w:rPr>
      </w:pPr>
      <w:r w:rsidRPr="004524AB">
        <w:rPr>
          <w:rFonts w:ascii="Arial" w:hAnsi="Arial" w:cs="Arial"/>
          <w:b/>
          <w:sz w:val="20"/>
          <w:szCs w:val="20"/>
        </w:rPr>
        <w:t>Über den VFE</w:t>
      </w:r>
    </w:p>
    <w:p w14:paraId="25719233" w14:textId="299E1F58" w:rsidR="00FB65E8" w:rsidRDefault="00FB65E8" w:rsidP="00C92F56">
      <w:pPr>
        <w:spacing w:line="360" w:lineRule="auto"/>
        <w:ind w:right="1411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Der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Verband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Fensterautomation und Entrauchung</w:t>
      </w:r>
      <w:r w:rsidR="00484A9E">
        <w:rPr>
          <w:rFonts w:ascii="Arial" w:hAnsi="Arial" w:cs="Arial"/>
          <w:color w:val="000000" w:themeColor="text1"/>
          <w:sz w:val="20"/>
          <w:szCs w:val="20"/>
        </w:rPr>
        <w:t xml:space="preserve"> e. V.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(VFE) mit Sitz in Frankfurt am Main wurde 2016 gegründet. Der VFE besteht aktuell </w:t>
      </w:r>
      <w:r w:rsidR="00D21A19">
        <w:rPr>
          <w:rFonts w:ascii="Arial" w:hAnsi="Arial" w:cs="Arial"/>
          <w:color w:val="000000" w:themeColor="text1"/>
          <w:sz w:val="20"/>
          <w:szCs w:val="20"/>
        </w:rPr>
        <w:t xml:space="preserve">aus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zehn </w:t>
      </w:r>
      <w:r>
        <w:rPr>
          <w:rFonts w:ascii="Arial" w:hAnsi="Arial" w:cs="Arial"/>
          <w:color w:val="000000" w:themeColor="text1"/>
          <w:sz w:val="20"/>
          <w:szCs w:val="20"/>
        </w:rPr>
        <w:t>renommierten Fach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unternehmen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die sich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auf </w:t>
      </w:r>
      <w:r w:rsidR="000342DF">
        <w:rPr>
          <w:rFonts w:ascii="Arial" w:hAnsi="Arial" w:cs="Arial"/>
          <w:color w:val="000000" w:themeColor="text1"/>
          <w:sz w:val="20"/>
          <w:szCs w:val="20"/>
        </w:rPr>
        <w:t>kontrollierte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natürliche Lüftung und </w:t>
      </w:r>
      <w:r>
        <w:rPr>
          <w:rFonts w:ascii="Arial" w:hAnsi="Arial" w:cs="Arial"/>
          <w:color w:val="000000" w:themeColor="text1"/>
          <w:sz w:val="20"/>
          <w:szCs w:val="20"/>
        </w:rPr>
        <w:t>Entrauchung spezialisiert haben.</w:t>
      </w:r>
    </w:p>
    <w:p w14:paraId="441FBC28" w14:textId="77777777" w:rsidR="00542370" w:rsidRPr="004524AB" w:rsidRDefault="00542370" w:rsidP="00C92F56">
      <w:pPr>
        <w:spacing w:line="360" w:lineRule="auto"/>
        <w:ind w:right="1411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110287D8" w14:textId="77777777" w:rsidR="00FB65E8" w:rsidRPr="004524AB" w:rsidRDefault="00FB65E8" w:rsidP="00C92F56">
      <w:pPr>
        <w:spacing w:line="360" w:lineRule="auto"/>
        <w:ind w:right="1411"/>
        <w:rPr>
          <w:rFonts w:ascii="Arial" w:hAnsi="Arial" w:cs="Arial"/>
          <w:b/>
          <w:sz w:val="20"/>
          <w:szCs w:val="20"/>
        </w:rPr>
      </w:pPr>
      <w:r w:rsidRPr="004524AB">
        <w:rPr>
          <w:rFonts w:ascii="Arial" w:hAnsi="Arial" w:cs="Arial"/>
          <w:b/>
          <w:sz w:val="20"/>
          <w:szCs w:val="20"/>
        </w:rPr>
        <w:t>Aufgaben und Ziele des VFE</w:t>
      </w:r>
    </w:p>
    <w:p w14:paraId="292230BA" w14:textId="4C529338" w:rsidR="00FB65E8" w:rsidRDefault="00FB65E8" w:rsidP="00C92F56">
      <w:pPr>
        <w:spacing w:line="360" w:lineRule="auto"/>
        <w:ind w:right="1411"/>
        <w:rPr>
          <w:rFonts w:ascii="Arial" w:hAnsi="Arial" w:cs="Arial"/>
          <w:color w:val="000000" w:themeColor="text1"/>
          <w:sz w:val="20"/>
          <w:szCs w:val="20"/>
        </w:rPr>
      </w:pP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Ohne Luft kein Leben. Der VFE verfolgt das Ziel, die Luftqualität und Sicherheit in Gebäuden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durch </w:t>
      </w:r>
      <w:r w:rsidR="000342DF">
        <w:rPr>
          <w:rFonts w:ascii="Arial" w:hAnsi="Arial" w:cs="Arial"/>
          <w:color w:val="000000" w:themeColor="text1"/>
          <w:sz w:val="20"/>
          <w:szCs w:val="20"/>
        </w:rPr>
        <w:t>kontrollierte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natürliche Lüftung und </w:t>
      </w:r>
      <w:r>
        <w:rPr>
          <w:rFonts w:ascii="Arial" w:hAnsi="Arial" w:cs="Arial"/>
          <w:color w:val="000000" w:themeColor="text1"/>
          <w:sz w:val="20"/>
          <w:szCs w:val="20"/>
        </w:rPr>
        <w:t>Entrauchung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21A19">
        <w:rPr>
          <w:rFonts w:ascii="Arial" w:hAnsi="Arial" w:cs="Arial"/>
          <w:color w:val="000000" w:themeColor="text1"/>
          <w:sz w:val="20"/>
          <w:szCs w:val="20"/>
        </w:rPr>
        <w:t xml:space="preserve">zu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optimieren.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42DF">
        <w:rPr>
          <w:rFonts w:ascii="Arial" w:hAnsi="Arial" w:cs="Arial"/>
          <w:color w:val="000000" w:themeColor="text1"/>
          <w:sz w:val="20"/>
          <w:szCs w:val="20"/>
        </w:rPr>
        <w:t>Kontrollierte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natürliche Lüftung</w:t>
      </w:r>
      <w:r>
        <w:rPr>
          <w:rFonts w:ascii="Arial" w:hAnsi="Arial" w:cs="Arial"/>
          <w:color w:val="000000" w:themeColor="text1"/>
          <w:sz w:val="20"/>
          <w:szCs w:val="20"/>
        </w:rPr>
        <w:t>s-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und Entrauchung</w:t>
      </w:r>
      <w:r>
        <w:rPr>
          <w:rFonts w:ascii="Arial" w:hAnsi="Arial" w:cs="Arial"/>
          <w:color w:val="000000" w:themeColor="text1"/>
          <w:sz w:val="20"/>
          <w:szCs w:val="20"/>
        </w:rPr>
        <w:t>ssysteme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versorgen Gebäude optimal mit Frischluft, sichern täglich Wohlbefinden und Gesundheit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der Nutzer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und schützen vor gefährlichen Auswirkungen von Bränden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Über eine kontinuierliche Öffentlichkeitsarbeit soll der Wissensstand über die Vorteile dieser Lüftungs- und Entrauchungsart gegenüber </w:t>
      </w:r>
      <w:r w:rsidR="000342DF">
        <w:rPr>
          <w:rFonts w:ascii="Arial" w:hAnsi="Arial" w:cs="Arial"/>
          <w:color w:val="000000" w:themeColor="text1"/>
          <w:sz w:val="20"/>
          <w:szCs w:val="20"/>
        </w:rPr>
        <w:t>ventilatorgestützten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Systemen auf einem aktuellen Stand gehalten werden. Die wissenschaftlichen Grundlagen und Daten dafür schafft der VFE durch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enge Zusammenarbeit und gemeinsame Forschungsprojekte mit Hochschulen, Prüfinstituten und Normungsinstitutionen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FB41F72" w14:textId="77777777" w:rsidR="00FB65E8" w:rsidRDefault="00FB65E8" w:rsidP="00C92F56">
      <w:pPr>
        <w:spacing w:line="360" w:lineRule="auto"/>
        <w:ind w:right="1411"/>
        <w:rPr>
          <w:rFonts w:ascii="Arial" w:hAnsi="Arial" w:cs="Arial"/>
          <w:color w:val="000000" w:themeColor="text1"/>
          <w:sz w:val="20"/>
          <w:szCs w:val="20"/>
        </w:rPr>
      </w:pPr>
    </w:p>
    <w:p w14:paraId="5C272404" w14:textId="28C65479" w:rsidR="00FB65E8" w:rsidRDefault="00FB65E8" w:rsidP="00C92F56">
      <w:pPr>
        <w:spacing w:line="360" w:lineRule="auto"/>
        <w:ind w:right="141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Das macht den VFE zusammen mit der hohen Fachkompetenz und jahrelangen Branchene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rfahrung </w:t>
      </w:r>
      <w:r>
        <w:rPr>
          <w:rFonts w:ascii="Arial" w:hAnsi="Arial" w:cs="Arial"/>
          <w:color w:val="000000" w:themeColor="text1"/>
          <w:sz w:val="20"/>
          <w:szCs w:val="20"/>
        </w:rPr>
        <w:t>sein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er </w:t>
      </w:r>
      <w:r>
        <w:rPr>
          <w:rFonts w:ascii="Arial" w:hAnsi="Arial" w:cs="Arial"/>
          <w:color w:val="000000" w:themeColor="text1"/>
          <w:sz w:val="20"/>
          <w:szCs w:val="20"/>
        </w:rPr>
        <w:t>Verbandsm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itglieder zu einem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verlässlichen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Ansprechpartner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und Problemlöser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für Planer, Architekten und Bauherren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wenn es um die Kernthemen </w:t>
      </w:r>
      <w:r w:rsidR="000342DF">
        <w:rPr>
          <w:rFonts w:ascii="Arial" w:hAnsi="Arial" w:cs="Arial"/>
          <w:color w:val="000000" w:themeColor="text1"/>
          <w:sz w:val="20"/>
          <w:szCs w:val="20"/>
        </w:rPr>
        <w:t>kontrollierte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natürliche Lüftung und </w:t>
      </w:r>
      <w:r>
        <w:rPr>
          <w:rFonts w:ascii="Arial" w:hAnsi="Arial" w:cs="Arial"/>
          <w:color w:val="000000" w:themeColor="text1"/>
          <w:sz w:val="20"/>
          <w:szCs w:val="20"/>
        </w:rPr>
        <w:t>Entrauchung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geht. </w:t>
      </w:r>
    </w:p>
    <w:p w14:paraId="649D91DB" w14:textId="77777777" w:rsidR="00FB65E8" w:rsidRDefault="00FB65E8" w:rsidP="00C92F56">
      <w:pPr>
        <w:spacing w:line="360" w:lineRule="auto"/>
        <w:ind w:right="1411"/>
        <w:rPr>
          <w:rFonts w:ascii="Arial" w:hAnsi="Arial" w:cs="Arial"/>
          <w:color w:val="000000" w:themeColor="text1"/>
          <w:sz w:val="20"/>
          <w:szCs w:val="20"/>
        </w:rPr>
      </w:pPr>
    </w:p>
    <w:p w14:paraId="0BF167B0" w14:textId="0A44CBC1" w:rsidR="00FB65E8" w:rsidRPr="004524AB" w:rsidRDefault="00FB65E8" w:rsidP="00C92F56">
      <w:pPr>
        <w:spacing w:line="360" w:lineRule="auto"/>
        <w:ind w:right="141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Die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fachliche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Unterstützung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von berufsspezifischen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Fort- und Weiterbildung</w:t>
      </w:r>
      <w:r>
        <w:rPr>
          <w:rFonts w:ascii="Arial" w:hAnsi="Arial" w:cs="Arial"/>
          <w:color w:val="000000" w:themeColor="text1"/>
          <w:sz w:val="20"/>
          <w:szCs w:val="20"/>
        </w:rPr>
        <w:t>smaßnahmen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B0730">
        <w:rPr>
          <w:rFonts w:ascii="Arial" w:hAnsi="Arial" w:cs="Arial"/>
          <w:color w:val="000000" w:themeColor="text1"/>
          <w:sz w:val="20"/>
          <w:szCs w:val="20"/>
        </w:rPr>
        <w:t>gehört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ebenfalls zum Aufgabenspektrum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des VFE.</w:t>
      </w:r>
    </w:p>
    <w:p w14:paraId="47237858" w14:textId="77777777" w:rsidR="00FB65E8" w:rsidRPr="004524AB" w:rsidRDefault="00FB65E8" w:rsidP="00C92F56">
      <w:pPr>
        <w:spacing w:line="360" w:lineRule="auto"/>
        <w:ind w:right="1411"/>
        <w:rPr>
          <w:rFonts w:ascii="Arial" w:hAnsi="Arial" w:cs="Arial"/>
          <w:b/>
          <w:sz w:val="22"/>
          <w:szCs w:val="22"/>
        </w:rPr>
      </w:pPr>
    </w:p>
    <w:p w14:paraId="7979EA31" w14:textId="77777777" w:rsidR="002306C9" w:rsidRDefault="002306C9" w:rsidP="00C92F56">
      <w:pPr>
        <w:spacing w:line="360" w:lineRule="auto"/>
        <w:ind w:right="1411"/>
        <w:rPr>
          <w:rFonts w:ascii="Arial" w:hAnsi="Arial" w:cs="Arial"/>
          <w:b/>
          <w:sz w:val="20"/>
          <w:szCs w:val="20"/>
        </w:rPr>
      </w:pPr>
    </w:p>
    <w:p w14:paraId="551A4D44" w14:textId="77777777" w:rsidR="002306C9" w:rsidRDefault="002306C9" w:rsidP="00C92F56">
      <w:pPr>
        <w:spacing w:line="360" w:lineRule="auto"/>
        <w:ind w:right="1411"/>
        <w:rPr>
          <w:rFonts w:ascii="Arial" w:hAnsi="Arial" w:cs="Arial"/>
          <w:b/>
          <w:sz w:val="20"/>
          <w:szCs w:val="20"/>
        </w:rPr>
      </w:pPr>
    </w:p>
    <w:p w14:paraId="6D130018" w14:textId="77777777" w:rsidR="002306C9" w:rsidRDefault="002306C9" w:rsidP="00C92F56">
      <w:pPr>
        <w:spacing w:line="360" w:lineRule="auto"/>
        <w:ind w:right="1411"/>
        <w:rPr>
          <w:rFonts w:ascii="Arial" w:hAnsi="Arial" w:cs="Arial"/>
          <w:b/>
          <w:sz w:val="20"/>
          <w:szCs w:val="20"/>
        </w:rPr>
      </w:pPr>
    </w:p>
    <w:p w14:paraId="36CCA4A8" w14:textId="77777777" w:rsidR="00FB65E8" w:rsidRPr="004524AB" w:rsidRDefault="00FB65E8" w:rsidP="00C92F56">
      <w:pPr>
        <w:spacing w:line="360" w:lineRule="auto"/>
        <w:ind w:right="14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VFE-Online-Plattform „</w:t>
      </w:r>
      <w:r w:rsidRPr="004524AB">
        <w:rPr>
          <w:rFonts w:ascii="Arial" w:hAnsi="Arial" w:cs="Arial"/>
          <w:b/>
          <w:sz w:val="20"/>
          <w:szCs w:val="20"/>
        </w:rPr>
        <w:t>Zentrum für Luft</w:t>
      </w:r>
      <w:r>
        <w:rPr>
          <w:rFonts w:ascii="Arial" w:hAnsi="Arial" w:cs="Arial"/>
          <w:b/>
          <w:sz w:val="20"/>
          <w:szCs w:val="20"/>
        </w:rPr>
        <w:t>“</w:t>
      </w:r>
    </w:p>
    <w:p w14:paraId="63D58EF4" w14:textId="77777777" w:rsidR="00FB65E8" w:rsidRPr="004524AB" w:rsidRDefault="00F97C98" w:rsidP="00C92F56">
      <w:pPr>
        <w:spacing w:line="360" w:lineRule="auto"/>
        <w:ind w:right="1411"/>
        <w:rPr>
          <w:rFonts w:ascii="Arial" w:hAnsi="Arial" w:cs="Arial"/>
          <w:b/>
          <w:sz w:val="20"/>
          <w:szCs w:val="20"/>
        </w:rPr>
      </w:pPr>
      <w:hyperlink r:id="rId9" w:history="1">
        <w:r w:rsidR="00FB65E8" w:rsidRPr="005D7F02">
          <w:rPr>
            <w:rStyle w:val="Hyperlink"/>
            <w:rFonts w:ascii="Arial" w:hAnsi="Arial" w:cs="Arial"/>
            <w:b/>
            <w:sz w:val="20"/>
            <w:szCs w:val="20"/>
          </w:rPr>
          <w:t>www.zentrum-fuer-luft.de</w:t>
        </w:r>
      </w:hyperlink>
    </w:p>
    <w:p w14:paraId="5EB49A3C" w14:textId="27F7E2FA" w:rsidR="004524AB" w:rsidRPr="00B304A6" w:rsidRDefault="00FB65E8" w:rsidP="00C92F56">
      <w:pPr>
        <w:spacing w:line="360" w:lineRule="auto"/>
        <w:ind w:right="1411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Auf der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Online-Plattform des VFE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„Zentrum für Luft“ finden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Planer, Architekten und Bauherre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 stets aktuelle Informationen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rund um die Themen </w:t>
      </w:r>
      <w:r w:rsidR="000342DF">
        <w:rPr>
          <w:rFonts w:ascii="Arial" w:hAnsi="Arial" w:cs="Arial"/>
          <w:color w:val="000000" w:themeColor="text1"/>
          <w:sz w:val="20"/>
          <w:szCs w:val="20"/>
        </w:rPr>
        <w:t>kontrollierte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natürliche Lüftung und Entrauchung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auch als Broschüren und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Whitepaper </w:t>
      </w:r>
      <w:r>
        <w:rPr>
          <w:rFonts w:ascii="Arial" w:hAnsi="Arial" w:cs="Arial"/>
          <w:color w:val="000000" w:themeColor="text1"/>
          <w:sz w:val="20"/>
          <w:szCs w:val="20"/>
        </w:rPr>
        <w:t>zum Download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Fakten und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Hintergründe zu Techniken, Anwendungen und Service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sowie </w:t>
      </w:r>
      <w:r>
        <w:rPr>
          <w:rFonts w:ascii="Arial" w:hAnsi="Arial" w:cs="Arial"/>
          <w:color w:val="000000" w:themeColor="text1"/>
          <w:sz w:val="20"/>
          <w:szCs w:val="20"/>
        </w:rPr>
        <w:t>von VFE-Mitgliedern und -Kooperationspartnern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erfolgreich umgesetz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te Projekte als „Best Practice“-Beispiele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runden das Angebot ab.</w:t>
      </w:r>
    </w:p>
    <w:p w14:paraId="518DE5BC" w14:textId="77777777" w:rsidR="004524AB" w:rsidRPr="004524AB" w:rsidRDefault="004524AB" w:rsidP="00C92F56">
      <w:pPr>
        <w:spacing w:line="360" w:lineRule="auto"/>
        <w:ind w:right="1411"/>
        <w:outlineLvl w:val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92"/>
        <w:gridCol w:w="4574"/>
      </w:tblGrid>
      <w:tr w:rsidR="004524AB" w:rsidRPr="004524AB" w14:paraId="1F253926" w14:textId="77777777" w:rsidTr="004546AC">
        <w:trPr>
          <w:trHeight w:val="2412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14:paraId="4BB33364" w14:textId="0164DFD6" w:rsidR="008A3D9F" w:rsidRPr="0030704F" w:rsidRDefault="008A3D9F" w:rsidP="00C92F5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411"/>
              <w:rPr>
                <w:rFonts w:ascii="Arial" w:hAnsi="Arial"/>
                <w:color w:val="000000"/>
                <w:sz w:val="20"/>
                <w:szCs w:val="20"/>
              </w:rPr>
            </w:pPr>
            <w:r w:rsidRPr="003070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Verband Fensterautomation und Entrauchung </w:t>
            </w:r>
            <w:r w:rsidR="00484A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e. V. </w:t>
            </w:r>
            <w:r w:rsidRPr="003070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(VFE)</w:t>
            </w:r>
          </w:p>
          <w:p w14:paraId="34C751DB" w14:textId="77777777" w:rsidR="008A3D9F" w:rsidRPr="004524AB" w:rsidRDefault="008A3D9F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D9BFFD2" w14:textId="77777777" w:rsidR="008A3D9F" w:rsidRDefault="008A3D9F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B1FD25" w14:textId="77777777" w:rsidR="008A3D9F" w:rsidRPr="004524AB" w:rsidRDefault="008A3D9F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0704F">
              <w:rPr>
                <w:rFonts w:ascii="Arial" w:hAnsi="Arial" w:cs="Arial"/>
                <w:color w:val="000000"/>
                <w:sz w:val="20"/>
                <w:szCs w:val="20"/>
              </w:rPr>
              <w:t>Walter-Kolb-Straße 1-7</w:t>
            </w:r>
          </w:p>
          <w:p w14:paraId="7B4956D2" w14:textId="77777777" w:rsidR="008A3D9F" w:rsidRPr="004524AB" w:rsidRDefault="008A3D9F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0704F">
              <w:rPr>
                <w:rFonts w:ascii="Arial" w:hAnsi="Arial" w:cs="Arial"/>
                <w:color w:val="000000"/>
                <w:sz w:val="20"/>
                <w:szCs w:val="20"/>
              </w:rPr>
              <w:t>60594 Frankfurt am Main</w:t>
            </w:r>
          </w:p>
          <w:p w14:paraId="4794A316" w14:textId="77777777" w:rsidR="008A3D9F" w:rsidRPr="004524AB" w:rsidRDefault="008A3D9F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0704F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el.</w:t>
            </w:r>
            <w:r w:rsidRPr="0030704F">
              <w:rPr>
                <w:rFonts w:ascii="Arial" w:hAnsi="Arial" w:cs="Arial"/>
                <w:color w:val="000000"/>
                <w:sz w:val="20"/>
                <w:szCs w:val="20"/>
              </w:rPr>
              <w:t>: +49 69 955054-34</w:t>
            </w:r>
          </w:p>
          <w:p w14:paraId="2C4152F1" w14:textId="78AC80F6" w:rsidR="008A3D9F" w:rsidRPr="004524AB" w:rsidRDefault="00F97C98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A3D9F" w:rsidRPr="006E53EB">
                <w:rPr>
                  <w:rFonts w:ascii="Arial" w:hAnsi="Arial" w:cs="Arial"/>
                  <w:color w:val="000000"/>
                  <w:sz w:val="20"/>
                  <w:szCs w:val="20"/>
                  <w:u w:color="0000FF"/>
                </w:rPr>
                <w:t>info@zentrum-fuer-luft.</w:t>
              </w:r>
              <w:r w:rsidR="00C6616F">
                <w:rPr>
                  <w:rFonts w:ascii="Arial" w:hAnsi="Arial" w:cs="Arial"/>
                  <w:color w:val="000000"/>
                  <w:sz w:val="20"/>
                  <w:szCs w:val="20"/>
                  <w:u w:color="0000FF"/>
                </w:rPr>
                <w:t>de</w:t>
              </w:r>
            </w:hyperlink>
          </w:p>
          <w:p w14:paraId="6117BA1F" w14:textId="1C9D1833" w:rsidR="004524AB" w:rsidRPr="00784AEE" w:rsidRDefault="008A3D9F" w:rsidP="00C92F56">
            <w:pPr>
              <w:ind w:right="1411"/>
              <w:rPr>
                <w:rFonts w:ascii="Arial" w:hAnsi="Arial" w:cs="Arial"/>
                <w:sz w:val="20"/>
                <w:szCs w:val="20"/>
              </w:rPr>
            </w:pPr>
            <w:r w:rsidRPr="00784AEE">
              <w:rPr>
                <w:rFonts w:ascii="Arial" w:hAnsi="Arial" w:cs="Arial"/>
                <w:sz w:val="20"/>
                <w:szCs w:val="20"/>
              </w:rPr>
              <w:t>www.zentrum-fuer-luft.</w:t>
            </w:r>
            <w:r w:rsidR="00C6616F" w:rsidRPr="00784AEE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14:paraId="664C178B" w14:textId="77777777" w:rsidR="004524AB" w:rsidRDefault="004524AB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4524AB">
              <w:rPr>
                <w:rFonts w:ascii="Arial" w:hAnsi="Arial" w:cs="Arial"/>
                <w:b/>
                <w:sz w:val="20"/>
                <w:szCs w:val="20"/>
              </w:rPr>
              <w:t xml:space="preserve">Pressekontakt:                   </w:t>
            </w:r>
          </w:p>
          <w:p w14:paraId="10301900" w14:textId="77777777" w:rsidR="008A3D9F" w:rsidRPr="004524AB" w:rsidRDefault="008A3D9F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BBEE3" w14:textId="77777777" w:rsidR="004524AB" w:rsidRPr="004524AB" w:rsidRDefault="004524AB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524AB">
              <w:rPr>
                <w:rFonts w:ascii="Arial" w:hAnsi="Arial" w:cs="Arial"/>
                <w:sz w:val="20"/>
                <w:szCs w:val="20"/>
              </w:rPr>
              <w:t>teampenta GmbH &amp; Co. KG</w:t>
            </w:r>
          </w:p>
          <w:p w14:paraId="2F16D28C" w14:textId="77777777" w:rsidR="004524AB" w:rsidRPr="004524AB" w:rsidRDefault="004524AB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524AB">
              <w:rPr>
                <w:rFonts w:ascii="Arial" w:hAnsi="Arial" w:cs="Arial"/>
                <w:sz w:val="20"/>
                <w:szCs w:val="20"/>
              </w:rPr>
              <w:t>Liane Hötger</w:t>
            </w:r>
          </w:p>
          <w:p w14:paraId="199814A9" w14:textId="77777777" w:rsidR="004524AB" w:rsidRPr="004524AB" w:rsidRDefault="004524AB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24AB">
              <w:rPr>
                <w:rFonts w:ascii="Arial" w:hAnsi="Arial" w:cs="Arial"/>
                <w:sz w:val="20"/>
                <w:szCs w:val="20"/>
              </w:rPr>
              <w:t>Seibertzweg</w:t>
            </w:r>
            <w:proofErr w:type="spellEnd"/>
            <w:r w:rsidRPr="004524A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7A5D5C07" w14:textId="77777777" w:rsidR="004524AB" w:rsidRPr="004524AB" w:rsidRDefault="004524AB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524AB">
              <w:rPr>
                <w:rFonts w:ascii="Arial" w:hAnsi="Arial" w:cs="Arial"/>
                <w:sz w:val="20"/>
                <w:szCs w:val="20"/>
              </w:rPr>
              <w:t>44141 Dortmund</w:t>
            </w:r>
          </w:p>
          <w:p w14:paraId="6AA06111" w14:textId="77777777" w:rsidR="004524AB" w:rsidRPr="004524AB" w:rsidRDefault="004524AB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524AB">
              <w:rPr>
                <w:rFonts w:ascii="Arial" w:hAnsi="Arial" w:cs="Arial"/>
                <w:sz w:val="20"/>
                <w:szCs w:val="20"/>
              </w:rPr>
              <w:t>Tel.: +49 231 556952-64</w:t>
            </w:r>
          </w:p>
          <w:p w14:paraId="25B8B201" w14:textId="77777777" w:rsidR="004524AB" w:rsidRPr="004524AB" w:rsidRDefault="00F97C98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4524AB" w:rsidRPr="004524AB">
                <w:rPr>
                  <w:rFonts w:ascii="Arial" w:hAnsi="Arial" w:cs="Arial"/>
                  <w:sz w:val="20"/>
                  <w:szCs w:val="20"/>
                </w:rPr>
                <w:t>liane.hoetger@teampenta.de</w:t>
              </w:r>
            </w:hyperlink>
          </w:p>
          <w:p w14:paraId="39918843" w14:textId="77777777" w:rsidR="004524AB" w:rsidRPr="004524AB" w:rsidRDefault="004524AB" w:rsidP="00C92F56">
            <w:pPr>
              <w:ind w:right="1411"/>
              <w:rPr>
                <w:rFonts w:ascii="Arial" w:hAnsi="Arial" w:cs="Arial"/>
              </w:rPr>
            </w:pPr>
            <w:r w:rsidRPr="004524AB">
              <w:rPr>
                <w:rFonts w:ascii="Arial" w:hAnsi="Arial" w:cs="Arial"/>
                <w:sz w:val="20"/>
                <w:szCs w:val="20"/>
              </w:rPr>
              <w:t>www.teampenta.de</w:t>
            </w:r>
          </w:p>
        </w:tc>
      </w:tr>
    </w:tbl>
    <w:p w14:paraId="720E333B" w14:textId="77777777" w:rsidR="00A076FF" w:rsidRPr="004524AB" w:rsidRDefault="00F97C98" w:rsidP="004546AC">
      <w:pPr>
        <w:ind w:right="1411"/>
        <w:rPr>
          <w:rFonts w:ascii="Arial" w:hAnsi="Arial" w:cs="Arial"/>
        </w:rPr>
      </w:pPr>
    </w:p>
    <w:sectPr w:rsidR="00A076FF" w:rsidRPr="004524AB" w:rsidSect="00C51CC6">
      <w:head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A4602" w14:textId="77777777" w:rsidR="00F97C98" w:rsidRDefault="00F97C98" w:rsidP="005910D8">
      <w:r>
        <w:separator/>
      </w:r>
    </w:p>
  </w:endnote>
  <w:endnote w:type="continuationSeparator" w:id="0">
    <w:p w14:paraId="5AB1DA2D" w14:textId="77777777" w:rsidR="00F97C98" w:rsidRDefault="00F97C98" w:rsidP="0059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889E8" w14:textId="77777777" w:rsidR="00F97C98" w:rsidRDefault="00F97C98" w:rsidP="005910D8">
      <w:r>
        <w:separator/>
      </w:r>
    </w:p>
  </w:footnote>
  <w:footnote w:type="continuationSeparator" w:id="0">
    <w:p w14:paraId="597C808E" w14:textId="77777777" w:rsidR="00F97C98" w:rsidRDefault="00F97C98" w:rsidP="0059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E685D" w14:textId="0EEDC42C" w:rsidR="005910D8" w:rsidRDefault="00C6616F" w:rsidP="00B80CE6">
    <w:pPr>
      <w:pStyle w:val="Kopfzeile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</w:tabs>
    </w:pPr>
    <w:r w:rsidRPr="00EA708A">
      <w:rPr>
        <w:rFonts w:ascii="Arial" w:hAnsi="Arial" w:cs="Arial"/>
        <w:noProof/>
        <w:color w:val="FFFFFF" w:themeColor="background1"/>
        <w:lang w:eastAsia="de-DE"/>
      </w:rPr>
      <w:drawing>
        <wp:anchor distT="0" distB="0" distL="114300" distR="114300" simplePos="0" relativeHeight="251659264" behindDoc="0" locked="0" layoutInCell="1" allowOverlap="1" wp14:anchorId="4270D215" wp14:editId="6FC4E2CD">
          <wp:simplePos x="0" y="0"/>
          <wp:positionH relativeFrom="column">
            <wp:posOffset>5323840</wp:posOffset>
          </wp:positionH>
          <wp:positionV relativeFrom="paragraph">
            <wp:posOffset>-212513</wp:posOffset>
          </wp:positionV>
          <wp:extent cx="858097" cy="468915"/>
          <wp:effectExtent l="0" t="0" r="5715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FE_Logo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453" cy="470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67440" w14:textId="77777777" w:rsidR="000D02C9" w:rsidRDefault="00F97C9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D8"/>
    <w:rsid w:val="00014CE0"/>
    <w:rsid w:val="0001733E"/>
    <w:rsid w:val="000342DF"/>
    <w:rsid w:val="0004136F"/>
    <w:rsid w:val="00045666"/>
    <w:rsid w:val="00047C97"/>
    <w:rsid w:val="00067CE6"/>
    <w:rsid w:val="00085259"/>
    <w:rsid w:val="00097191"/>
    <w:rsid w:val="000C3E1D"/>
    <w:rsid w:val="000E2A34"/>
    <w:rsid w:val="000F1674"/>
    <w:rsid w:val="00114B52"/>
    <w:rsid w:val="00132E26"/>
    <w:rsid w:val="0013474B"/>
    <w:rsid w:val="001430CE"/>
    <w:rsid w:val="001501FF"/>
    <w:rsid w:val="00163706"/>
    <w:rsid w:val="00175693"/>
    <w:rsid w:val="00191CA2"/>
    <w:rsid w:val="00192583"/>
    <w:rsid w:val="001E5A0A"/>
    <w:rsid w:val="001F0038"/>
    <w:rsid w:val="001F328A"/>
    <w:rsid w:val="0020652F"/>
    <w:rsid w:val="00221E2A"/>
    <w:rsid w:val="002251C6"/>
    <w:rsid w:val="002260B1"/>
    <w:rsid w:val="002306C9"/>
    <w:rsid w:val="00241F5B"/>
    <w:rsid w:val="002563DF"/>
    <w:rsid w:val="00264F01"/>
    <w:rsid w:val="002773D6"/>
    <w:rsid w:val="00280EDD"/>
    <w:rsid w:val="00285EA5"/>
    <w:rsid w:val="00286B95"/>
    <w:rsid w:val="002875D3"/>
    <w:rsid w:val="002A249F"/>
    <w:rsid w:val="002A3617"/>
    <w:rsid w:val="002A7C11"/>
    <w:rsid w:val="002B0730"/>
    <w:rsid w:val="002B15E0"/>
    <w:rsid w:val="002D126C"/>
    <w:rsid w:val="002E1AB4"/>
    <w:rsid w:val="002F2E72"/>
    <w:rsid w:val="0030337A"/>
    <w:rsid w:val="00314562"/>
    <w:rsid w:val="00317E72"/>
    <w:rsid w:val="00326069"/>
    <w:rsid w:val="00334752"/>
    <w:rsid w:val="00336974"/>
    <w:rsid w:val="00343B30"/>
    <w:rsid w:val="00356CD5"/>
    <w:rsid w:val="00365054"/>
    <w:rsid w:val="00371ABB"/>
    <w:rsid w:val="0038578D"/>
    <w:rsid w:val="00387E98"/>
    <w:rsid w:val="003A3EDD"/>
    <w:rsid w:val="003A61F0"/>
    <w:rsid w:val="003B256F"/>
    <w:rsid w:val="003B7044"/>
    <w:rsid w:val="003D51C0"/>
    <w:rsid w:val="004125D9"/>
    <w:rsid w:val="0041790A"/>
    <w:rsid w:val="0042013A"/>
    <w:rsid w:val="00427E98"/>
    <w:rsid w:val="00442995"/>
    <w:rsid w:val="004524AB"/>
    <w:rsid w:val="004541A1"/>
    <w:rsid w:val="004546AC"/>
    <w:rsid w:val="00463AF2"/>
    <w:rsid w:val="00484A9E"/>
    <w:rsid w:val="00487F40"/>
    <w:rsid w:val="00493D4D"/>
    <w:rsid w:val="004A0B73"/>
    <w:rsid w:val="004A1F90"/>
    <w:rsid w:val="004A394C"/>
    <w:rsid w:val="004A677D"/>
    <w:rsid w:val="004E7B94"/>
    <w:rsid w:val="00502EEF"/>
    <w:rsid w:val="00510A6E"/>
    <w:rsid w:val="005224AC"/>
    <w:rsid w:val="00526E20"/>
    <w:rsid w:val="00542370"/>
    <w:rsid w:val="00545633"/>
    <w:rsid w:val="005519F1"/>
    <w:rsid w:val="00552094"/>
    <w:rsid w:val="0055372E"/>
    <w:rsid w:val="0055447A"/>
    <w:rsid w:val="005548CD"/>
    <w:rsid w:val="00565E6B"/>
    <w:rsid w:val="005825BF"/>
    <w:rsid w:val="005910D8"/>
    <w:rsid w:val="005A5D56"/>
    <w:rsid w:val="005B7F1E"/>
    <w:rsid w:val="005D067E"/>
    <w:rsid w:val="005E78FA"/>
    <w:rsid w:val="006102CB"/>
    <w:rsid w:val="00615AE2"/>
    <w:rsid w:val="00617CE9"/>
    <w:rsid w:val="00617E61"/>
    <w:rsid w:val="0062130D"/>
    <w:rsid w:val="00623106"/>
    <w:rsid w:val="00632EED"/>
    <w:rsid w:val="0065141A"/>
    <w:rsid w:val="006519A7"/>
    <w:rsid w:val="00651C4F"/>
    <w:rsid w:val="00675EAC"/>
    <w:rsid w:val="00683E1F"/>
    <w:rsid w:val="0069502B"/>
    <w:rsid w:val="006950F4"/>
    <w:rsid w:val="006A2C06"/>
    <w:rsid w:val="006A49C3"/>
    <w:rsid w:val="006C6943"/>
    <w:rsid w:val="006D0F50"/>
    <w:rsid w:val="006E740F"/>
    <w:rsid w:val="006F7033"/>
    <w:rsid w:val="00711E7D"/>
    <w:rsid w:val="00715F56"/>
    <w:rsid w:val="00720CBF"/>
    <w:rsid w:val="00721AAD"/>
    <w:rsid w:val="0072263D"/>
    <w:rsid w:val="00724195"/>
    <w:rsid w:val="00724F30"/>
    <w:rsid w:val="0074651B"/>
    <w:rsid w:val="00750B15"/>
    <w:rsid w:val="00784AEE"/>
    <w:rsid w:val="007B343A"/>
    <w:rsid w:val="007C6152"/>
    <w:rsid w:val="007C6D0C"/>
    <w:rsid w:val="007C7C76"/>
    <w:rsid w:val="007D284B"/>
    <w:rsid w:val="007E3E84"/>
    <w:rsid w:val="007F4233"/>
    <w:rsid w:val="007F6E4E"/>
    <w:rsid w:val="007F7655"/>
    <w:rsid w:val="00805389"/>
    <w:rsid w:val="00826C88"/>
    <w:rsid w:val="00834531"/>
    <w:rsid w:val="0085432D"/>
    <w:rsid w:val="00874A37"/>
    <w:rsid w:val="00882431"/>
    <w:rsid w:val="00887566"/>
    <w:rsid w:val="0089496A"/>
    <w:rsid w:val="008A3D9F"/>
    <w:rsid w:val="008B177B"/>
    <w:rsid w:val="008D1756"/>
    <w:rsid w:val="008D2867"/>
    <w:rsid w:val="008D4F67"/>
    <w:rsid w:val="008E2D50"/>
    <w:rsid w:val="008E3EE5"/>
    <w:rsid w:val="008F378C"/>
    <w:rsid w:val="00900813"/>
    <w:rsid w:val="00901126"/>
    <w:rsid w:val="009038D2"/>
    <w:rsid w:val="0091053C"/>
    <w:rsid w:val="00917718"/>
    <w:rsid w:val="00930EE7"/>
    <w:rsid w:val="00934785"/>
    <w:rsid w:val="009452B4"/>
    <w:rsid w:val="0095595B"/>
    <w:rsid w:val="00962917"/>
    <w:rsid w:val="00975C61"/>
    <w:rsid w:val="009C0A87"/>
    <w:rsid w:val="009C1CA7"/>
    <w:rsid w:val="009E3DF2"/>
    <w:rsid w:val="009F6233"/>
    <w:rsid w:val="00A01CEA"/>
    <w:rsid w:val="00A22CDF"/>
    <w:rsid w:val="00A24279"/>
    <w:rsid w:val="00A31257"/>
    <w:rsid w:val="00A31F85"/>
    <w:rsid w:val="00A460FD"/>
    <w:rsid w:val="00A4643C"/>
    <w:rsid w:val="00A5413D"/>
    <w:rsid w:val="00A55A95"/>
    <w:rsid w:val="00A612FF"/>
    <w:rsid w:val="00A62240"/>
    <w:rsid w:val="00A62C78"/>
    <w:rsid w:val="00A6519C"/>
    <w:rsid w:val="00A703DE"/>
    <w:rsid w:val="00A70657"/>
    <w:rsid w:val="00A8242E"/>
    <w:rsid w:val="00A94C0E"/>
    <w:rsid w:val="00A95E06"/>
    <w:rsid w:val="00A97F2E"/>
    <w:rsid w:val="00AA6039"/>
    <w:rsid w:val="00AA7E47"/>
    <w:rsid w:val="00AC1200"/>
    <w:rsid w:val="00AD13D1"/>
    <w:rsid w:val="00AD7CD5"/>
    <w:rsid w:val="00AE155D"/>
    <w:rsid w:val="00AE4341"/>
    <w:rsid w:val="00AF15C5"/>
    <w:rsid w:val="00AF54CD"/>
    <w:rsid w:val="00AF7888"/>
    <w:rsid w:val="00B01374"/>
    <w:rsid w:val="00B01595"/>
    <w:rsid w:val="00B104EE"/>
    <w:rsid w:val="00B10D7E"/>
    <w:rsid w:val="00B1374C"/>
    <w:rsid w:val="00B304A6"/>
    <w:rsid w:val="00B31BC1"/>
    <w:rsid w:val="00B371C3"/>
    <w:rsid w:val="00B43362"/>
    <w:rsid w:val="00B50F17"/>
    <w:rsid w:val="00B51745"/>
    <w:rsid w:val="00B5227E"/>
    <w:rsid w:val="00B7427D"/>
    <w:rsid w:val="00B80CE6"/>
    <w:rsid w:val="00B833B1"/>
    <w:rsid w:val="00B939F2"/>
    <w:rsid w:val="00B97986"/>
    <w:rsid w:val="00BA2895"/>
    <w:rsid w:val="00BB6835"/>
    <w:rsid w:val="00BB75F0"/>
    <w:rsid w:val="00BD1F9E"/>
    <w:rsid w:val="00BE0046"/>
    <w:rsid w:val="00BF2433"/>
    <w:rsid w:val="00C040FC"/>
    <w:rsid w:val="00C21E44"/>
    <w:rsid w:val="00C23D86"/>
    <w:rsid w:val="00C2737C"/>
    <w:rsid w:val="00C3312A"/>
    <w:rsid w:val="00C51CC6"/>
    <w:rsid w:val="00C5230E"/>
    <w:rsid w:val="00C57B0E"/>
    <w:rsid w:val="00C6616F"/>
    <w:rsid w:val="00C75887"/>
    <w:rsid w:val="00C921D3"/>
    <w:rsid w:val="00C92F56"/>
    <w:rsid w:val="00C96A66"/>
    <w:rsid w:val="00CF5C2B"/>
    <w:rsid w:val="00D028AB"/>
    <w:rsid w:val="00D0330C"/>
    <w:rsid w:val="00D03E0D"/>
    <w:rsid w:val="00D06504"/>
    <w:rsid w:val="00D12B89"/>
    <w:rsid w:val="00D21A19"/>
    <w:rsid w:val="00D370C9"/>
    <w:rsid w:val="00D52DD1"/>
    <w:rsid w:val="00D54DFA"/>
    <w:rsid w:val="00D7128F"/>
    <w:rsid w:val="00DA1A47"/>
    <w:rsid w:val="00DB12BA"/>
    <w:rsid w:val="00DB2223"/>
    <w:rsid w:val="00DB7E46"/>
    <w:rsid w:val="00DC1BC5"/>
    <w:rsid w:val="00DD037A"/>
    <w:rsid w:val="00DE738B"/>
    <w:rsid w:val="00DF7835"/>
    <w:rsid w:val="00E06CAB"/>
    <w:rsid w:val="00E36B05"/>
    <w:rsid w:val="00E459AB"/>
    <w:rsid w:val="00E76A59"/>
    <w:rsid w:val="00E8788A"/>
    <w:rsid w:val="00EA1600"/>
    <w:rsid w:val="00ED0C2F"/>
    <w:rsid w:val="00ED1137"/>
    <w:rsid w:val="00ED5E1F"/>
    <w:rsid w:val="00EE5298"/>
    <w:rsid w:val="00EF5876"/>
    <w:rsid w:val="00F06D73"/>
    <w:rsid w:val="00F11675"/>
    <w:rsid w:val="00F1796F"/>
    <w:rsid w:val="00F30196"/>
    <w:rsid w:val="00F41D06"/>
    <w:rsid w:val="00F5585A"/>
    <w:rsid w:val="00F80B13"/>
    <w:rsid w:val="00F938D4"/>
    <w:rsid w:val="00F94391"/>
    <w:rsid w:val="00F96EF7"/>
    <w:rsid w:val="00F97C98"/>
    <w:rsid w:val="00FA4007"/>
    <w:rsid w:val="00FA7174"/>
    <w:rsid w:val="00FB4E25"/>
    <w:rsid w:val="00FB65E8"/>
    <w:rsid w:val="00FB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4B310"/>
  <w14:defaultImageDpi w14:val="32767"/>
  <w15:docId w15:val="{537B5769-DFD0-3246-9505-A1E7A2D6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10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10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10D8"/>
  </w:style>
  <w:style w:type="character" w:styleId="Hyperlink">
    <w:name w:val="Hyperlink"/>
    <w:uiPriority w:val="99"/>
    <w:unhideWhenUsed/>
    <w:rsid w:val="005910D8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5910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10D8"/>
  </w:style>
  <w:style w:type="table" w:styleId="Tabellenraster">
    <w:name w:val="Table Grid"/>
    <w:basedOn w:val="NormaleTabelle"/>
    <w:uiPriority w:val="59"/>
    <w:rsid w:val="004524AB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C6616F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4F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4F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4F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4F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4F6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F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liane.hoetger@teampenta.d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erdmann@window.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entrum-fuer-luft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Zühlsdorf</dc:creator>
  <cp:keywords/>
  <dc:description/>
  <cp:lastModifiedBy>Maria Trainito</cp:lastModifiedBy>
  <cp:revision>4</cp:revision>
  <cp:lastPrinted>2017-06-20T14:32:00Z</cp:lastPrinted>
  <dcterms:created xsi:type="dcterms:W3CDTF">2018-02-14T16:17:00Z</dcterms:created>
  <dcterms:modified xsi:type="dcterms:W3CDTF">2018-02-14T16:27:00Z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{C5638B65-6796-4FCD-8BDD-659B7AC95092}</vt:lpwstr>
  </property>
</Properties>
</file>