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ACA0B" w14:textId="77777777" w:rsidR="004524AB" w:rsidRPr="005825BF" w:rsidRDefault="004524AB" w:rsidP="004524AB">
      <w:pPr>
        <w:spacing w:line="360" w:lineRule="auto"/>
        <w:ind w:right="1128"/>
        <w:outlineLvl w:val="0"/>
        <w:rPr>
          <w:rFonts w:ascii="Arial" w:hAnsi="Arial" w:cs="Arial"/>
          <w:b/>
          <w:bCs/>
          <w:spacing w:val="20"/>
        </w:rPr>
      </w:pPr>
      <w:r w:rsidRPr="005825BF">
        <w:rPr>
          <w:rFonts w:ascii="Arial" w:hAnsi="Arial" w:cs="Arial"/>
          <w:b/>
          <w:bCs/>
          <w:spacing w:val="20"/>
        </w:rPr>
        <w:t>PRESSEMITTEILUNG</w:t>
      </w:r>
    </w:p>
    <w:p w14:paraId="20B5CF7B" w14:textId="77777777" w:rsidR="004524AB" w:rsidRPr="005825BF" w:rsidRDefault="004524AB" w:rsidP="004524AB">
      <w:pPr>
        <w:spacing w:line="360" w:lineRule="auto"/>
        <w:ind w:right="1388"/>
        <w:outlineLvl w:val="0"/>
        <w:rPr>
          <w:rFonts w:ascii="Arial" w:hAnsi="Arial" w:cs="Arial"/>
          <w:sz w:val="22"/>
          <w:szCs w:val="22"/>
        </w:rPr>
      </w:pPr>
      <w:r w:rsidRPr="005825BF">
        <w:rPr>
          <w:rFonts w:ascii="Arial" w:hAnsi="Arial" w:cs="Arial"/>
          <w:sz w:val="22"/>
          <w:szCs w:val="22"/>
        </w:rPr>
        <w:t>Verband Fensterautomation und Entrauchung</w:t>
      </w:r>
      <w:r w:rsidR="00F5585A" w:rsidRPr="005825BF">
        <w:rPr>
          <w:rFonts w:ascii="Arial" w:hAnsi="Arial" w:cs="Arial"/>
          <w:sz w:val="22"/>
          <w:szCs w:val="22"/>
        </w:rPr>
        <w:t xml:space="preserve"> (VFE)</w:t>
      </w:r>
    </w:p>
    <w:p w14:paraId="19A27126" w14:textId="77777777" w:rsidR="00542370" w:rsidRDefault="00542370" w:rsidP="004524AB">
      <w:pPr>
        <w:rPr>
          <w:rFonts w:ascii="Arial" w:hAnsi="Arial" w:cs="Arial"/>
          <w:sz w:val="22"/>
          <w:szCs w:val="22"/>
        </w:rPr>
      </w:pPr>
    </w:p>
    <w:p w14:paraId="5341C7D8" w14:textId="01C25625" w:rsidR="00542370" w:rsidRDefault="004524AB" w:rsidP="004524AB">
      <w:pPr>
        <w:rPr>
          <w:rFonts w:ascii="Arial" w:hAnsi="Arial" w:cs="Arial"/>
          <w:sz w:val="22"/>
          <w:szCs w:val="22"/>
        </w:rPr>
      </w:pPr>
      <w:r w:rsidRPr="005825BF">
        <w:rPr>
          <w:rFonts w:ascii="Arial" w:hAnsi="Arial" w:cs="Arial"/>
          <w:sz w:val="22"/>
          <w:szCs w:val="22"/>
        </w:rPr>
        <w:t xml:space="preserve">Frankfurt am Main, </w:t>
      </w:r>
      <w:r w:rsidR="0020652F">
        <w:rPr>
          <w:rFonts w:ascii="Arial" w:hAnsi="Arial" w:cs="Arial"/>
          <w:sz w:val="22"/>
          <w:szCs w:val="22"/>
        </w:rPr>
        <w:t>21</w:t>
      </w:r>
      <w:r w:rsidRPr="005825BF">
        <w:rPr>
          <w:rFonts w:ascii="Arial" w:hAnsi="Arial" w:cs="Arial"/>
          <w:sz w:val="22"/>
          <w:szCs w:val="22"/>
        </w:rPr>
        <w:t xml:space="preserve">. </w:t>
      </w:r>
      <w:r w:rsidR="00552094" w:rsidRPr="005825BF">
        <w:rPr>
          <w:rFonts w:ascii="Arial" w:hAnsi="Arial" w:cs="Arial"/>
          <w:sz w:val="22"/>
          <w:szCs w:val="22"/>
        </w:rPr>
        <w:t xml:space="preserve">Juni </w:t>
      </w:r>
      <w:r w:rsidRPr="005825BF">
        <w:rPr>
          <w:rFonts w:ascii="Arial" w:hAnsi="Arial" w:cs="Arial"/>
          <w:sz w:val="22"/>
          <w:szCs w:val="22"/>
        </w:rPr>
        <w:t>2017</w:t>
      </w:r>
    </w:p>
    <w:p w14:paraId="79E56018" w14:textId="79DB6C3C" w:rsidR="004524AB" w:rsidRPr="005825BF" w:rsidRDefault="004524AB" w:rsidP="004524AB">
      <w:pPr>
        <w:rPr>
          <w:rFonts w:ascii="Arial" w:hAnsi="Arial" w:cs="Arial"/>
          <w:sz w:val="22"/>
          <w:szCs w:val="22"/>
        </w:rPr>
      </w:pPr>
    </w:p>
    <w:p w14:paraId="62B2A11B" w14:textId="77777777" w:rsidR="002A249F" w:rsidRDefault="002A249F" w:rsidP="00542370">
      <w:pPr>
        <w:widowControl w:val="0"/>
        <w:tabs>
          <w:tab w:val="left" w:pos="8789"/>
        </w:tabs>
        <w:autoSpaceDE w:val="0"/>
        <w:autoSpaceDN w:val="0"/>
        <w:adjustRightInd w:val="0"/>
        <w:spacing w:line="360" w:lineRule="auto"/>
        <w:ind w:right="561"/>
        <w:rPr>
          <w:rFonts w:ascii="Arial" w:hAnsi="Arial" w:cs="Arial"/>
          <w:sz w:val="22"/>
          <w:szCs w:val="22"/>
        </w:rPr>
      </w:pPr>
    </w:p>
    <w:p w14:paraId="5A7161EA" w14:textId="77777777" w:rsidR="00542370" w:rsidRDefault="00542370" w:rsidP="00542370">
      <w:pPr>
        <w:widowControl w:val="0"/>
        <w:tabs>
          <w:tab w:val="left" w:pos="8789"/>
        </w:tabs>
        <w:autoSpaceDE w:val="0"/>
        <w:autoSpaceDN w:val="0"/>
        <w:adjustRightInd w:val="0"/>
        <w:spacing w:line="360" w:lineRule="auto"/>
        <w:ind w:right="56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Verband </w:t>
      </w:r>
      <w:r w:rsidRPr="00D52DD1">
        <w:rPr>
          <w:rFonts w:ascii="Arial" w:hAnsi="Arial" w:cs="Arial"/>
          <w:sz w:val="22"/>
          <w:szCs w:val="22"/>
        </w:rPr>
        <w:t xml:space="preserve">Fensterautomation und </w:t>
      </w:r>
      <w:r w:rsidRPr="00901126">
        <w:rPr>
          <w:rFonts w:ascii="Arial" w:hAnsi="Arial" w:cs="Arial"/>
          <w:sz w:val="22"/>
          <w:szCs w:val="22"/>
        </w:rPr>
        <w:t xml:space="preserve">Entrauchung stellt Ergebnisse der </w:t>
      </w:r>
    </w:p>
    <w:p w14:paraId="6FB6CF76" w14:textId="4AC62BAB" w:rsidR="00542370" w:rsidRPr="005825BF" w:rsidRDefault="00542370" w:rsidP="00542370">
      <w:pPr>
        <w:widowControl w:val="0"/>
        <w:tabs>
          <w:tab w:val="left" w:pos="8789"/>
        </w:tabs>
        <w:autoSpaceDE w:val="0"/>
        <w:autoSpaceDN w:val="0"/>
        <w:adjustRightInd w:val="0"/>
        <w:spacing w:line="360" w:lineRule="auto"/>
        <w:ind w:right="561"/>
        <w:rPr>
          <w:rFonts w:ascii="Arial" w:hAnsi="Arial" w:cs="Arial"/>
          <w:sz w:val="22"/>
          <w:szCs w:val="22"/>
        </w:rPr>
      </w:pPr>
      <w:r w:rsidRPr="00901126">
        <w:rPr>
          <w:rFonts w:ascii="Arial" w:hAnsi="Arial" w:cs="Arial"/>
          <w:sz w:val="22"/>
          <w:szCs w:val="22"/>
        </w:rPr>
        <w:t>„</w:t>
      </w:r>
      <w:proofErr w:type="spellStart"/>
      <w:r w:rsidRPr="00901126">
        <w:rPr>
          <w:rFonts w:ascii="Arial" w:hAnsi="Arial" w:cs="Arial"/>
          <w:sz w:val="22"/>
          <w:szCs w:val="22"/>
        </w:rPr>
        <w:t>KonLuft</w:t>
      </w:r>
      <w:proofErr w:type="spellEnd"/>
      <w:r w:rsidRPr="00901126">
        <w:rPr>
          <w:rFonts w:ascii="Arial" w:hAnsi="Arial" w:cs="Arial"/>
          <w:sz w:val="22"/>
          <w:szCs w:val="22"/>
        </w:rPr>
        <w:t>-Studie“ online</w:t>
      </w:r>
    </w:p>
    <w:p w14:paraId="1583131B" w14:textId="69AD6BCD" w:rsidR="004524AB" w:rsidRPr="00542370" w:rsidRDefault="00FB4E25" w:rsidP="00542370">
      <w:pPr>
        <w:widowControl w:val="0"/>
        <w:autoSpaceDE w:val="0"/>
        <w:autoSpaceDN w:val="0"/>
        <w:adjustRightInd w:val="0"/>
        <w:spacing w:line="360" w:lineRule="auto"/>
        <w:ind w:right="561"/>
        <w:rPr>
          <w:rFonts w:ascii="Arial" w:hAnsi="Arial" w:cs="Arial"/>
          <w:b/>
          <w:sz w:val="26"/>
          <w:szCs w:val="26"/>
        </w:rPr>
      </w:pPr>
      <w:r w:rsidRPr="00542370">
        <w:rPr>
          <w:rFonts w:ascii="Arial" w:hAnsi="Arial" w:cs="Arial"/>
          <w:b/>
          <w:sz w:val="26"/>
          <w:szCs w:val="26"/>
        </w:rPr>
        <w:t xml:space="preserve">Wissenschaftlich nachgewiesen: </w:t>
      </w:r>
      <w:r w:rsidR="005D067E">
        <w:rPr>
          <w:rFonts w:ascii="Arial" w:hAnsi="Arial" w:cs="Arial"/>
          <w:b/>
          <w:sz w:val="26"/>
          <w:szCs w:val="26"/>
        </w:rPr>
        <w:t>automatisierte</w:t>
      </w:r>
      <w:r w:rsidR="00900813">
        <w:rPr>
          <w:rFonts w:ascii="Arial" w:hAnsi="Arial" w:cs="Arial"/>
          <w:b/>
          <w:sz w:val="26"/>
          <w:szCs w:val="26"/>
        </w:rPr>
        <w:t>/</w:t>
      </w:r>
      <w:r w:rsidR="0055447A" w:rsidRPr="00542370">
        <w:rPr>
          <w:rFonts w:ascii="Arial" w:hAnsi="Arial" w:cs="Arial"/>
          <w:b/>
          <w:sz w:val="26"/>
          <w:szCs w:val="26"/>
        </w:rPr>
        <w:t xml:space="preserve">kontrollierte </w:t>
      </w:r>
      <w:r w:rsidR="00901126" w:rsidRPr="00542370">
        <w:rPr>
          <w:rFonts w:ascii="Arial" w:hAnsi="Arial" w:cs="Arial"/>
          <w:b/>
          <w:sz w:val="26"/>
          <w:szCs w:val="26"/>
        </w:rPr>
        <w:t>natürliche Lüftung</w:t>
      </w:r>
      <w:r w:rsidR="00901126">
        <w:rPr>
          <w:rFonts w:ascii="Arial" w:hAnsi="Arial" w:cs="Arial"/>
          <w:b/>
          <w:sz w:val="22"/>
          <w:szCs w:val="22"/>
        </w:rPr>
        <w:t xml:space="preserve"> </w:t>
      </w:r>
      <w:r w:rsidR="00901126" w:rsidRPr="00542370">
        <w:rPr>
          <w:rFonts w:ascii="Arial" w:hAnsi="Arial" w:cs="Arial"/>
          <w:b/>
          <w:sz w:val="26"/>
          <w:szCs w:val="26"/>
        </w:rPr>
        <w:t xml:space="preserve">erhöht </w:t>
      </w:r>
      <w:r w:rsidR="006102CB" w:rsidRPr="00542370">
        <w:rPr>
          <w:rFonts w:ascii="Arial" w:hAnsi="Arial" w:cs="Arial"/>
          <w:b/>
          <w:sz w:val="26"/>
          <w:szCs w:val="26"/>
        </w:rPr>
        <w:t>Energie</w:t>
      </w:r>
      <w:r w:rsidR="00805389" w:rsidRPr="00542370">
        <w:rPr>
          <w:rFonts w:ascii="Arial" w:hAnsi="Arial" w:cs="Arial"/>
          <w:b/>
          <w:sz w:val="26"/>
          <w:szCs w:val="26"/>
        </w:rPr>
        <w:t>- und Kosten</w:t>
      </w:r>
      <w:r w:rsidR="006102CB" w:rsidRPr="00542370">
        <w:rPr>
          <w:rFonts w:ascii="Arial" w:hAnsi="Arial" w:cs="Arial"/>
          <w:b/>
          <w:sz w:val="26"/>
          <w:szCs w:val="26"/>
        </w:rPr>
        <w:t>effizienz von Gebäuden</w:t>
      </w:r>
    </w:p>
    <w:p w14:paraId="6080AB14" w14:textId="77777777" w:rsidR="005910D8" w:rsidRPr="005825BF" w:rsidRDefault="005910D8" w:rsidP="00542370">
      <w:pPr>
        <w:ind w:right="561"/>
        <w:rPr>
          <w:rFonts w:ascii="Arial" w:hAnsi="Arial" w:cs="Arial"/>
          <w:sz w:val="22"/>
          <w:szCs w:val="22"/>
        </w:rPr>
      </w:pPr>
    </w:p>
    <w:p w14:paraId="24AC7A32" w14:textId="77777777" w:rsidR="005910D8" w:rsidRPr="004524AB" w:rsidRDefault="005910D8" w:rsidP="00542370">
      <w:pPr>
        <w:ind w:right="561"/>
        <w:rPr>
          <w:rFonts w:ascii="Arial" w:hAnsi="Arial" w:cs="Arial"/>
          <w:b/>
        </w:rPr>
      </w:pPr>
    </w:p>
    <w:p w14:paraId="6FF92705" w14:textId="3B7BB39D" w:rsidR="00B104EE" w:rsidRPr="00B104EE" w:rsidRDefault="00241F5B" w:rsidP="00542370">
      <w:pPr>
        <w:spacing w:line="360" w:lineRule="auto"/>
        <w:ind w:right="561"/>
        <w:rPr>
          <w:rFonts w:ascii="Arial" w:hAnsi="Arial" w:cs="Arial"/>
          <w:b/>
          <w:sz w:val="20"/>
          <w:szCs w:val="20"/>
        </w:rPr>
      </w:pPr>
      <w:r w:rsidRPr="00B104EE">
        <w:rPr>
          <w:rFonts w:ascii="Arial" w:hAnsi="Arial" w:cs="Arial"/>
          <w:b/>
          <w:sz w:val="20"/>
          <w:szCs w:val="20"/>
        </w:rPr>
        <w:t>Der V</w:t>
      </w:r>
      <w:r w:rsidR="00FB4E25" w:rsidRPr="00B104EE">
        <w:rPr>
          <w:rFonts w:ascii="Arial" w:hAnsi="Arial" w:cs="Arial"/>
          <w:b/>
          <w:sz w:val="20"/>
          <w:szCs w:val="20"/>
        </w:rPr>
        <w:t xml:space="preserve">erband Fensterautomation und Entrauchung (VFE) </w:t>
      </w:r>
      <w:r w:rsidRPr="00B104EE">
        <w:rPr>
          <w:rFonts w:ascii="Arial" w:hAnsi="Arial" w:cs="Arial"/>
          <w:b/>
          <w:sz w:val="20"/>
          <w:szCs w:val="20"/>
        </w:rPr>
        <w:t>hat ein sogenanntes Whitepaper zum Thema „Vorteile und Potenziale der automatisierten</w:t>
      </w:r>
      <w:r w:rsidR="00900813">
        <w:rPr>
          <w:rFonts w:ascii="Arial" w:hAnsi="Arial" w:cs="Arial"/>
          <w:b/>
          <w:sz w:val="20"/>
          <w:szCs w:val="20"/>
        </w:rPr>
        <w:t>/</w:t>
      </w:r>
      <w:r w:rsidR="005D067E">
        <w:rPr>
          <w:rFonts w:ascii="Arial" w:hAnsi="Arial" w:cs="Arial"/>
          <w:b/>
          <w:sz w:val="20"/>
          <w:szCs w:val="20"/>
        </w:rPr>
        <w:t xml:space="preserve">kontrollierten </w:t>
      </w:r>
      <w:r w:rsidRPr="00B104EE">
        <w:rPr>
          <w:rFonts w:ascii="Arial" w:hAnsi="Arial" w:cs="Arial"/>
          <w:b/>
          <w:sz w:val="20"/>
          <w:szCs w:val="20"/>
        </w:rPr>
        <w:t xml:space="preserve">natürlichen Lüftung“ </w:t>
      </w:r>
      <w:r w:rsidR="00FB4E25" w:rsidRPr="00B104EE">
        <w:rPr>
          <w:rFonts w:ascii="Arial" w:hAnsi="Arial" w:cs="Arial"/>
          <w:b/>
          <w:sz w:val="20"/>
          <w:szCs w:val="20"/>
        </w:rPr>
        <w:t>veröffentlicht</w:t>
      </w:r>
      <w:r w:rsidRPr="00B104EE">
        <w:rPr>
          <w:rFonts w:ascii="Arial" w:hAnsi="Arial" w:cs="Arial"/>
          <w:b/>
          <w:sz w:val="20"/>
          <w:szCs w:val="20"/>
        </w:rPr>
        <w:t xml:space="preserve">. </w:t>
      </w:r>
      <w:r w:rsidR="0062130D" w:rsidRPr="00B104EE">
        <w:rPr>
          <w:rFonts w:ascii="Arial" w:hAnsi="Arial" w:cs="Arial"/>
          <w:b/>
          <w:sz w:val="20"/>
          <w:szCs w:val="20"/>
        </w:rPr>
        <w:t xml:space="preserve">In dem </w:t>
      </w:r>
      <w:r w:rsidR="00D0330C" w:rsidRPr="00B104EE">
        <w:rPr>
          <w:rFonts w:ascii="Arial" w:hAnsi="Arial" w:cs="Arial"/>
          <w:b/>
          <w:sz w:val="20"/>
          <w:szCs w:val="20"/>
        </w:rPr>
        <w:t xml:space="preserve">Papier </w:t>
      </w:r>
      <w:r w:rsidR="0062130D" w:rsidRPr="00B104EE">
        <w:rPr>
          <w:rFonts w:ascii="Arial" w:hAnsi="Arial" w:cs="Arial"/>
          <w:b/>
          <w:sz w:val="20"/>
          <w:szCs w:val="20"/>
        </w:rPr>
        <w:t xml:space="preserve">sind </w:t>
      </w:r>
      <w:r w:rsidR="00D0330C" w:rsidRPr="00B104EE">
        <w:rPr>
          <w:rFonts w:ascii="Arial" w:hAnsi="Arial" w:cs="Arial"/>
          <w:b/>
          <w:sz w:val="20"/>
          <w:szCs w:val="20"/>
        </w:rPr>
        <w:t xml:space="preserve">die wichtigsten Ergebnisse </w:t>
      </w:r>
      <w:r w:rsidR="0062130D" w:rsidRPr="00B104EE">
        <w:rPr>
          <w:rFonts w:ascii="Arial" w:hAnsi="Arial" w:cs="Arial"/>
          <w:b/>
          <w:sz w:val="20"/>
          <w:szCs w:val="20"/>
        </w:rPr>
        <w:t>des dreijährigen Forschungsprojekts „</w:t>
      </w:r>
      <w:proofErr w:type="spellStart"/>
      <w:r w:rsidR="0062130D" w:rsidRPr="00B104EE">
        <w:rPr>
          <w:rFonts w:ascii="Arial" w:hAnsi="Arial" w:cs="Arial"/>
          <w:b/>
          <w:sz w:val="20"/>
          <w:szCs w:val="20"/>
        </w:rPr>
        <w:t>KonLuft</w:t>
      </w:r>
      <w:proofErr w:type="spellEnd"/>
      <w:r w:rsidR="0062130D" w:rsidRPr="00B104EE">
        <w:rPr>
          <w:rFonts w:ascii="Arial" w:hAnsi="Arial" w:cs="Arial"/>
          <w:b/>
          <w:sz w:val="20"/>
          <w:szCs w:val="20"/>
        </w:rPr>
        <w:t xml:space="preserve"> – Energieeffizienz von Gebäuden durch kontrollierte natürliche Lüftung</w:t>
      </w:r>
      <w:r w:rsidR="0055447A">
        <w:rPr>
          <w:rFonts w:ascii="Arial" w:hAnsi="Arial" w:cs="Arial"/>
          <w:b/>
          <w:sz w:val="20"/>
          <w:szCs w:val="20"/>
        </w:rPr>
        <w:t xml:space="preserve"> (KNL)</w:t>
      </w:r>
      <w:r w:rsidR="0062130D" w:rsidRPr="00B104EE">
        <w:rPr>
          <w:rFonts w:ascii="Arial" w:hAnsi="Arial" w:cs="Arial"/>
          <w:b/>
          <w:sz w:val="20"/>
          <w:szCs w:val="20"/>
        </w:rPr>
        <w:t xml:space="preserve">“ der Hochschule für Technik (HFT) Stuttgart zusammengefasst. </w:t>
      </w:r>
      <w:r w:rsidR="00C3312A">
        <w:rPr>
          <w:rFonts w:ascii="Arial" w:hAnsi="Arial" w:cs="Arial"/>
          <w:b/>
          <w:sz w:val="20"/>
          <w:szCs w:val="20"/>
        </w:rPr>
        <w:t xml:space="preserve">Das Projekt konnte anhand der wissenschaftlich erhobenen Daten nachweisen, dass </w:t>
      </w:r>
      <w:r w:rsidR="00B104EE" w:rsidRPr="00B104EE">
        <w:rPr>
          <w:rFonts w:ascii="Arial" w:hAnsi="Arial" w:cs="Arial"/>
          <w:b/>
          <w:sz w:val="20"/>
          <w:szCs w:val="20"/>
        </w:rPr>
        <w:t xml:space="preserve">der Einsatz </w:t>
      </w:r>
      <w:r w:rsidR="0055447A">
        <w:rPr>
          <w:rFonts w:ascii="Arial" w:hAnsi="Arial" w:cs="Arial"/>
          <w:b/>
          <w:sz w:val="20"/>
          <w:szCs w:val="20"/>
        </w:rPr>
        <w:t xml:space="preserve">kontrollierter </w:t>
      </w:r>
      <w:r w:rsidR="00B104EE" w:rsidRPr="00B104EE">
        <w:rPr>
          <w:rFonts w:ascii="Arial" w:hAnsi="Arial" w:cs="Arial"/>
          <w:b/>
          <w:sz w:val="20"/>
          <w:szCs w:val="20"/>
        </w:rPr>
        <w:t xml:space="preserve">natürlicher Lüftungssysteme im Vergleich zu </w:t>
      </w:r>
      <w:proofErr w:type="spellStart"/>
      <w:r w:rsidR="003551EB">
        <w:rPr>
          <w:rFonts w:ascii="Arial" w:hAnsi="Arial" w:cs="Arial"/>
          <w:b/>
          <w:sz w:val="20"/>
          <w:szCs w:val="20"/>
        </w:rPr>
        <w:t>ventilatorgestützten</w:t>
      </w:r>
      <w:proofErr w:type="spellEnd"/>
      <w:r w:rsidR="00B104EE" w:rsidRPr="00B104EE">
        <w:rPr>
          <w:rFonts w:ascii="Arial" w:hAnsi="Arial" w:cs="Arial"/>
          <w:b/>
          <w:sz w:val="20"/>
          <w:szCs w:val="20"/>
        </w:rPr>
        <w:t xml:space="preserve"> Lüftungsanlagen </w:t>
      </w:r>
      <w:r w:rsidR="00A5413D">
        <w:rPr>
          <w:rFonts w:ascii="Arial" w:hAnsi="Arial" w:cs="Arial"/>
          <w:b/>
          <w:sz w:val="20"/>
          <w:szCs w:val="20"/>
        </w:rPr>
        <w:t xml:space="preserve">bei Bürogebäuden insbesondere Neubauten </w:t>
      </w:r>
      <w:r w:rsidR="00C3312A">
        <w:rPr>
          <w:rFonts w:ascii="Arial" w:hAnsi="Arial" w:cs="Arial"/>
          <w:b/>
          <w:sz w:val="20"/>
          <w:szCs w:val="20"/>
        </w:rPr>
        <w:t xml:space="preserve">deutlich </w:t>
      </w:r>
      <w:r w:rsidR="00B104EE" w:rsidRPr="00B104EE">
        <w:rPr>
          <w:rFonts w:ascii="Arial" w:hAnsi="Arial" w:cs="Arial"/>
          <w:b/>
          <w:sz w:val="20"/>
          <w:szCs w:val="20"/>
        </w:rPr>
        <w:t xml:space="preserve">energie- und kosteneffizienter ist. Das neue Whitepaper kann auf der </w:t>
      </w:r>
      <w:r w:rsidR="006519A7">
        <w:rPr>
          <w:rFonts w:ascii="Arial" w:hAnsi="Arial" w:cs="Arial"/>
          <w:b/>
          <w:sz w:val="20"/>
          <w:szCs w:val="20"/>
        </w:rPr>
        <w:t>VFE-Online-P</w:t>
      </w:r>
      <w:r w:rsidR="00B104EE" w:rsidRPr="00B104EE">
        <w:rPr>
          <w:rFonts w:ascii="Arial" w:hAnsi="Arial" w:cs="Arial"/>
          <w:b/>
          <w:sz w:val="20"/>
          <w:szCs w:val="20"/>
        </w:rPr>
        <w:t xml:space="preserve">lattform </w:t>
      </w:r>
      <w:hyperlink r:id="rId6" w:history="1">
        <w:r w:rsidR="00B104EE" w:rsidRPr="00B104EE">
          <w:rPr>
            <w:rStyle w:val="Link"/>
            <w:rFonts w:ascii="Arial" w:hAnsi="Arial" w:cs="Arial"/>
            <w:b/>
            <w:sz w:val="20"/>
            <w:szCs w:val="20"/>
          </w:rPr>
          <w:t>www.zentrum-fuer-luft.de</w:t>
        </w:r>
      </w:hyperlink>
      <w:r w:rsidR="00B104EE" w:rsidRPr="00B104EE">
        <w:rPr>
          <w:rFonts w:ascii="Arial" w:hAnsi="Arial" w:cs="Arial"/>
          <w:b/>
          <w:sz w:val="20"/>
          <w:szCs w:val="20"/>
        </w:rPr>
        <w:t xml:space="preserve"> kostenlos heruntergeladen werden. </w:t>
      </w:r>
    </w:p>
    <w:p w14:paraId="6D3C447A" w14:textId="77777777" w:rsidR="00B104EE" w:rsidRDefault="00B104EE" w:rsidP="00542370">
      <w:pPr>
        <w:spacing w:line="360" w:lineRule="auto"/>
        <w:ind w:right="561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60E25B80" w14:textId="6EAFF34A" w:rsidR="002260B1" w:rsidRDefault="00552094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 w:rsidRPr="00B80CE6">
        <w:rPr>
          <w:rFonts w:ascii="Arial" w:hAnsi="Arial" w:cs="Arial"/>
          <w:sz w:val="20"/>
          <w:szCs w:val="20"/>
        </w:rPr>
        <w:t>Der VFE</w:t>
      </w:r>
      <w:r w:rsidR="003B256F" w:rsidRPr="00B80CE6">
        <w:rPr>
          <w:rFonts w:ascii="Arial" w:hAnsi="Arial" w:cs="Arial"/>
          <w:sz w:val="20"/>
          <w:szCs w:val="20"/>
        </w:rPr>
        <w:t xml:space="preserve"> </w:t>
      </w:r>
      <w:r w:rsidR="00FB7ECC">
        <w:rPr>
          <w:rFonts w:ascii="Arial" w:hAnsi="Arial" w:cs="Arial"/>
          <w:sz w:val="20"/>
          <w:szCs w:val="20"/>
        </w:rPr>
        <w:t xml:space="preserve">hat sich zur Aufgabe gemacht, </w:t>
      </w:r>
      <w:r w:rsidR="00545633" w:rsidRPr="00545633">
        <w:rPr>
          <w:rFonts w:ascii="Arial" w:hAnsi="Arial" w:cs="Arial"/>
          <w:sz w:val="20"/>
          <w:szCs w:val="20"/>
        </w:rPr>
        <w:t>Planern, Architekten und Bauherren</w:t>
      </w:r>
      <w:r w:rsidR="00545633">
        <w:rPr>
          <w:rFonts w:ascii="Arial" w:hAnsi="Arial" w:cs="Arial"/>
          <w:sz w:val="20"/>
          <w:szCs w:val="20"/>
        </w:rPr>
        <w:t xml:space="preserve"> </w:t>
      </w:r>
      <w:r w:rsidR="00FB7ECC">
        <w:rPr>
          <w:rFonts w:ascii="Arial" w:hAnsi="Arial" w:cs="Arial"/>
          <w:sz w:val="20"/>
          <w:szCs w:val="20"/>
        </w:rPr>
        <w:t xml:space="preserve">die Vorteile einer </w:t>
      </w:r>
      <w:r w:rsidR="003551EB">
        <w:rPr>
          <w:rFonts w:ascii="Arial" w:hAnsi="Arial" w:cs="Arial"/>
          <w:sz w:val="20"/>
          <w:szCs w:val="20"/>
        </w:rPr>
        <w:t>kontrollierten</w:t>
      </w:r>
      <w:r w:rsidR="00FB7ECC" w:rsidRPr="00B80CE6">
        <w:rPr>
          <w:rFonts w:ascii="Arial" w:hAnsi="Arial" w:cs="Arial"/>
          <w:sz w:val="20"/>
          <w:szCs w:val="20"/>
        </w:rPr>
        <w:t xml:space="preserve"> natürliche</w:t>
      </w:r>
      <w:r w:rsidR="00FB7ECC">
        <w:rPr>
          <w:rFonts w:ascii="Arial" w:hAnsi="Arial" w:cs="Arial"/>
          <w:sz w:val="20"/>
          <w:szCs w:val="20"/>
        </w:rPr>
        <w:t>n</w:t>
      </w:r>
      <w:r w:rsidR="00FB7ECC" w:rsidRPr="00B80CE6">
        <w:rPr>
          <w:rFonts w:ascii="Arial" w:hAnsi="Arial" w:cs="Arial"/>
          <w:sz w:val="20"/>
          <w:szCs w:val="20"/>
        </w:rPr>
        <w:t xml:space="preserve"> Lüftung</w:t>
      </w:r>
      <w:r w:rsidR="005B7F1E">
        <w:rPr>
          <w:rFonts w:ascii="Arial" w:hAnsi="Arial" w:cs="Arial"/>
          <w:sz w:val="20"/>
          <w:szCs w:val="20"/>
        </w:rPr>
        <w:t xml:space="preserve"> und Entrauchung</w:t>
      </w:r>
      <w:r w:rsidR="00FB7ECC">
        <w:rPr>
          <w:rFonts w:ascii="Arial" w:hAnsi="Arial" w:cs="Arial"/>
          <w:sz w:val="20"/>
          <w:szCs w:val="20"/>
        </w:rPr>
        <w:t xml:space="preserve"> für die</w:t>
      </w:r>
      <w:r w:rsidR="003B256F" w:rsidRPr="00B80CE6">
        <w:rPr>
          <w:rFonts w:ascii="Arial" w:hAnsi="Arial" w:cs="Arial"/>
          <w:sz w:val="20"/>
          <w:szCs w:val="20"/>
        </w:rPr>
        <w:t xml:space="preserve"> Luftqualität und Sicherheit in Gebäuden </w:t>
      </w:r>
      <w:r w:rsidR="00FB7ECC">
        <w:rPr>
          <w:rFonts w:ascii="Arial" w:hAnsi="Arial" w:cs="Arial"/>
          <w:sz w:val="20"/>
          <w:szCs w:val="20"/>
        </w:rPr>
        <w:t xml:space="preserve">bekannt zu machen. Diese Vorteile werden durch die </w:t>
      </w:r>
      <w:r w:rsidR="005B7F1E">
        <w:rPr>
          <w:rFonts w:ascii="Arial" w:hAnsi="Arial" w:cs="Arial"/>
          <w:sz w:val="20"/>
          <w:szCs w:val="20"/>
        </w:rPr>
        <w:t xml:space="preserve">erhobenen </w:t>
      </w:r>
      <w:r w:rsidR="0055447A">
        <w:rPr>
          <w:rFonts w:ascii="Arial" w:hAnsi="Arial" w:cs="Arial"/>
          <w:sz w:val="20"/>
          <w:szCs w:val="20"/>
        </w:rPr>
        <w:t>KNL-</w:t>
      </w:r>
      <w:r w:rsidR="002260B1">
        <w:rPr>
          <w:rFonts w:ascii="Arial" w:hAnsi="Arial" w:cs="Arial"/>
          <w:sz w:val="20"/>
          <w:szCs w:val="20"/>
        </w:rPr>
        <w:t>Daten</w:t>
      </w:r>
      <w:r w:rsidR="00FB7ECC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="002260B1">
        <w:rPr>
          <w:rFonts w:ascii="Arial" w:hAnsi="Arial" w:cs="Arial"/>
          <w:sz w:val="20"/>
          <w:szCs w:val="20"/>
        </w:rPr>
        <w:t>KonLuft</w:t>
      </w:r>
      <w:proofErr w:type="spellEnd"/>
      <w:r w:rsidR="002260B1">
        <w:rPr>
          <w:rFonts w:ascii="Arial" w:hAnsi="Arial" w:cs="Arial"/>
          <w:sz w:val="20"/>
          <w:szCs w:val="20"/>
        </w:rPr>
        <w:t>-Projekts wissenschaftlich weiter untermauert.</w:t>
      </w:r>
    </w:p>
    <w:p w14:paraId="4C03058E" w14:textId="77777777" w:rsidR="002260B1" w:rsidRDefault="002260B1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1240CE16" w14:textId="1A160F3B" w:rsidR="002260B1" w:rsidRPr="00545633" w:rsidRDefault="0085432D" w:rsidP="00542370">
      <w:pPr>
        <w:spacing w:line="360" w:lineRule="auto"/>
        <w:ind w:right="56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Gut: t</w:t>
      </w:r>
      <w:r w:rsidR="00545633" w:rsidRPr="00545633">
        <w:rPr>
          <w:rFonts w:ascii="Arial" w:hAnsi="Arial" w:cs="Arial"/>
          <w:b/>
          <w:sz w:val="20"/>
          <w:szCs w:val="20"/>
        </w:rPr>
        <w:t>hermische</w:t>
      </w:r>
      <w:r>
        <w:rPr>
          <w:rFonts w:ascii="Arial" w:hAnsi="Arial" w:cs="Arial"/>
          <w:b/>
          <w:sz w:val="20"/>
          <w:szCs w:val="20"/>
        </w:rPr>
        <w:t>r Komfort und hygienische Raumluftqualität</w:t>
      </w:r>
    </w:p>
    <w:p w14:paraId="2E785180" w14:textId="2864313E" w:rsidR="002260B1" w:rsidRDefault="002260B1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 w:rsidRPr="00B939F2">
        <w:rPr>
          <w:rFonts w:ascii="Arial" w:hAnsi="Arial" w:cs="Arial"/>
          <w:sz w:val="20"/>
          <w:szCs w:val="20"/>
        </w:rPr>
        <w:t xml:space="preserve">Das Forschungsprojekt hat </w:t>
      </w:r>
      <w:r w:rsidR="00623106">
        <w:rPr>
          <w:rFonts w:ascii="Arial" w:hAnsi="Arial" w:cs="Arial"/>
          <w:sz w:val="20"/>
          <w:szCs w:val="20"/>
        </w:rPr>
        <w:t xml:space="preserve">über einen Messzeitraum von einem Jahr </w:t>
      </w:r>
      <w:r w:rsidR="00C921D3">
        <w:rPr>
          <w:rFonts w:ascii="Arial" w:hAnsi="Arial" w:cs="Arial"/>
          <w:sz w:val="20"/>
          <w:szCs w:val="20"/>
        </w:rPr>
        <w:t>nachgewiesen</w:t>
      </w:r>
      <w:r w:rsidRPr="00B939F2">
        <w:rPr>
          <w:rFonts w:ascii="Arial" w:hAnsi="Arial" w:cs="Arial"/>
          <w:sz w:val="20"/>
          <w:szCs w:val="20"/>
        </w:rPr>
        <w:t xml:space="preserve">, dass die thermischen Komfortbedingungen </w:t>
      </w:r>
      <w:r w:rsidR="00617CE9" w:rsidRPr="00B939F2">
        <w:rPr>
          <w:rFonts w:ascii="Arial" w:hAnsi="Arial" w:cs="Arial"/>
          <w:sz w:val="20"/>
          <w:szCs w:val="20"/>
        </w:rPr>
        <w:t xml:space="preserve">nach DIN EN 15251 </w:t>
      </w:r>
      <w:r w:rsidRPr="00B939F2">
        <w:rPr>
          <w:rFonts w:ascii="Arial" w:hAnsi="Arial" w:cs="Arial"/>
          <w:sz w:val="20"/>
          <w:szCs w:val="20"/>
        </w:rPr>
        <w:t xml:space="preserve">bei </w:t>
      </w:r>
      <w:r>
        <w:rPr>
          <w:rFonts w:ascii="Arial" w:hAnsi="Arial" w:cs="Arial"/>
          <w:sz w:val="20"/>
          <w:szCs w:val="20"/>
        </w:rPr>
        <w:t xml:space="preserve">kontrollierter natürlicher Lüftung (KNL) </w:t>
      </w:r>
      <w:r w:rsidR="00BA2895">
        <w:rPr>
          <w:rFonts w:ascii="Arial" w:hAnsi="Arial" w:cs="Arial"/>
          <w:sz w:val="20"/>
          <w:szCs w:val="20"/>
        </w:rPr>
        <w:t xml:space="preserve">sowohl </w:t>
      </w:r>
      <w:r>
        <w:rPr>
          <w:rFonts w:ascii="Arial" w:hAnsi="Arial" w:cs="Arial"/>
          <w:sz w:val="20"/>
          <w:szCs w:val="20"/>
        </w:rPr>
        <w:t>in einem B</w:t>
      </w:r>
      <w:r w:rsidRPr="00B939F2">
        <w:rPr>
          <w:rFonts w:ascii="Arial" w:hAnsi="Arial" w:cs="Arial"/>
          <w:sz w:val="20"/>
          <w:szCs w:val="20"/>
        </w:rPr>
        <w:t>üro</w:t>
      </w:r>
      <w:r>
        <w:rPr>
          <w:rFonts w:ascii="Arial" w:hAnsi="Arial" w:cs="Arial"/>
          <w:sz w:val="20"/>
          <w:szCs w:val="20"/>
        </w:rPr>
        <w:t xml:space="preserve">neubau </w:t>
      </w:r>
      <w:r w:rsidR="00BA2895">
        <w:rPr>
          <w:rFonts w:ascii="Arial" w:hAnsi="Arial" w:cs="Arial"/>
          <w:sz w:val="20"/>
          <w:szCs w:val="20"/>
        </w:rPr>
        <w:t>als auch in einem innerstädtischen</w:t>
      </w:r>
      <w:r w:rsidRPr="00B939F2">
        <w:rPr>
          <w:rFonts w:ascii="Arial" w:hAnsi="Arial" w:cs="Arial"/>
          <w:sz w:val="20"/>
          <w:szCs w:val="20"/>
        </w:rPr>
        <w:t xml:space="preserve"> Altbau eingehalten werden. </w:t>
      </w:r>
    </w:p>
    <w:p w14:paraId="6A7D9301" w14:textId="77777777" w:rsidR="00C921D3" w:rsidRDefault="00C921D3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58DB68D3" w14:textId="26C1E693" w:rsidR="002260B1" w:rsidRDefault="0001733E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Im gleichen Zeitraum wurde auch die </w:t>
      </w:r>
      <w:r w:rsidR="002260B1" w:rsidRPr="00B939F2">
        <w:rPr>
          <w:rFonts w:ascii="Arial" w:hAnsi="Arial" w:cs="Arial"/>
          <w:sz w:val="20"/>
          <w:szCs w:val="20"/>
        </w:rPr>
        <w:t xml:space="preserve">Luftqualität </w:t>
      </w:r>
      <w:r w:rsidR="00356CD5">
        <w:rPr>
          <w:rFonts w:ascii="Arial" w:hAnsi="Arial" w:cs="Arial"/>
          <w:sz w:val="20"/>
          <w:szCs w:val="20"/>
        </w:rPr>
        <w:t xml:space="preserve">in den beiden Gebäuden </w:t>
      </w:r>
      <w:r>
        <w:rPr>
          <w:rFonts w:ascii="Arial" w:hAnsi="Arial" w:cs="Arial"/>
          <w:sz w:val="20"/>
          <w:szCs w:val="20"/>
        </w:rPr>
        <w:t xml:space="preserve">untersucht. Das Ergebnis: </w:t>
      </w:r>
      <w:r w:rsidR="007C6D0C">
        <w:rPr>
          <w:rFonts w:ascii="Arial" w:hAnsi="Arial" w:cs="Arial"/>
          <w:sz w:val="20"/>
          <w:szCs w:val="20"/>
        </w:rPr>
        <w:t>D</w:t>
      </w:r>
      <w:r w:rsidR="002260B1" w:rsidRPr="00B939F2">
        <w:rPr>
          <w:rFonts w:ascii="Arial" w:hAnsi="Arial" w:cs="Arial"/>
          <w:sz w:val="20"/>
          <w:szCs w:val="20"/>
        </w:rPr>
        <w:t xml:space="preserve">ie hygienischen Raumluftanforderungen </w:t>
      </w:r>
      <w:r w:rsidR="007C6D0C">
        <w:rPr>
          <w:rFonts w:ascii="Arial" w:hAnsi="Arial" w:cs="Arial"/>
          <w:sz w:val="20"/>
          <w:szCs w:val="20"/>
        </w:rPr>
        <w:t xml:space="preserve">gemäß EN 13779 wurden unabhängig von der Jahreszeit mit guten bis sehr guten Werten erfüllt. </w:t>
      </w:r>
    </w:p>
    <w:p w14:paraId="5AD8EE4B" w14:textId="77777777" w:rsidR="007C6D0C" w:rsidRDefault="007C6D0C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2F861AE9" w14:textId="77777777" w:rsidR="00542370" w:rsidRDefault="00542370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46C323AD" w14:textId="77777777" w:rsidR="00542370" w:rsidRDefault="00542370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4F3A878A" w14:textId="14878E3A" w:rsidR="007C6D0C" w:rsidRPr="00E8788A" w:rsidRDefault="00E8788A" w:rsidP="00542370">
      <w:pPr>
        <w:spacing w:line="360" w:lineRule="auto"/>
        <w:ind w:right="561"/>
        <w:rPr>
          <w:rFonts w:ascii="Arial" w:hAnsi="Arial" w:cs="Arial"/>
          <w:b/>
          <w:sz w:val="20"/>
          <w:szCs w:val="20"/>
        </w:rPr>
      </w:pPr>
      <w:r w:rsidRPr="00E8788A">
        <w:rPr>
          <w:rFonts w:ascii="Arial" w:hAnsi="Arial" w:cs="Arial"/>
          <w:b/>
          <w:sz w:val="20"/>
          <w:szCs w:val="20"/>
        </w:rPr>
        <w:lastRenderedPageBreak/>
        <w:t>25 Prozent geringere Lebenszykluskosten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745151DF" w14:textId="215A08A8" w:rsidR="002260B1" w:rsidRPr="004524AB" w:rsidRDefault="00BD1F9E" w:rsidP="00542370">
      <w:pPr>
        <w:spacing w:line="360" w:lineRule="auto"/>
        <w:ind w:right="56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Beim Vergleich der L</w:t>
      </w:r>
      <w:r w:rsidR="002260B1" w:rsidRPr="00B939F2">
        <w:rPr>
          <w:rFonts w:ascii="Arial" w:hAnsi="Arial" w:cs="Arial"/>
          <w:sz w:val="20"/>
          <w:szCs w:val="20"/>
        </w:rPr>
        <w:t xml:space="preserve">ebenszykluskosten </w:t>
      </w:r>
      <w:r w:rsidR="00565E6B">
        <w:rPr>
          <w:rFonts w:ascii="Arial" w:hAnsi="Arial" w:cs="Arial"/>
          <w:sz w:val="20"/>
          <w:szCs w:val="20"/>
        </w:rPr>
        <w:t>gut gedämmter</w:t>
      </w:r>
      <w:r w:rsidR="00565E6B" w:rsidRPr="00565E6B">
        <w:rPr>
          <w:rFonts w:ascii="Arial" w:hAnsi="Arial" w:cs="Arial"/>
          <w:sz w:val="20"/>
          <w:szCs w:val="20"/>
        </w:rPr>
        <w:t xml:space="preserve"> Neubauten </w:t>
      </w:r>
      <w:r>
        <w:rPr>
          <w:rFonts w:ascii="Arial" w:hAnsi="Arial" w:cs="Arial"/>
          <w:sz w:val="20"/>
          <w:szCs w:val="20"/>
        </w:rPr>
        <w:t xml:space="preserve">über einen Betrachtungszeitraum von 20 Jahren kamen die Forscher zu signifikanten Ergebnissen: </w:t>
      </w:r>
      <w:r w:rsidR="00286B95">
        <w:rPr>
          <w:rFonts w:ascii="Arial" w:hAnsi="Arial" w:cs="Arial"/>
          <w:sz w:val="20"/>
          <w:szCs w:val="20"/>
        </w:rPr>
        <w:t xml:space="preserve">Gegenüber einem </w:t>
      </w:r>
      <w:proofErr w:type="spellStart"/>
      <w:r w:rsidR="003551EB">
        <w:rPr>
          <w:rFonts w:ascii="Arial" w:hAnsi="Arial" w:cs="Arial"/>
          <w:sz w:val="20"/>
          <w:szCs w:val="20"/>
        </w:rPr>
        <w:t>ventilatorgestützten</w:t>
      </w:r>
      <w:proofErr w:type="spellEnd"/>
      <w:r>
        <w:rPr>
          <w:rFonts w:ascii="Arial" w:hAnsi="Arial" w:cs="Arial"/>
          <w:sz w:val="20"/>
          <w:szCs w:val="20"/>
        </w:rPr>
        <w:t xml:space="preserve"> System mit Wärmerückgewinnung (WRG)</w:t>
      </w:r>
      <w:r w:rsidR="002260B1" w:rsidRPr="00B939F2">
        <w:rPr>
          <w:rFonts w:ascii="Arial" w:hAnsi="Arial" w:cs="Arial"/>
          <w:sz w:val="20"/>
          <w:szCs w:val="20"/>
        </w:rPr>
        <w:t xml:space="preserve"> </w:t>
      </w:r>
      <w:r w:rsidR="00B01595">
        <w:rPr>
          <w:rFonts w:ascii="Arial" w:hAnsi="Arial" w:cs="Arial"/>
          <w:sz w:val="20"/>
          <w:szCs w:val="20"/>
        </w:rPr>
        <w:t xml:space="preserve">lagen die Kosten der KNL </w:t>
      </w:r>
      <w:r w:rsidR="00286B95">
        <w:rPr>
          <w:rFonts w:ascii="Arial" w:hAnsi="Arial" w:cs="Arial"/>
          <w:sz w:val="20"/>
          <w:szCs w:val="20"/>
        </w:rPr>
        <w:t xml:space="preserve">um </w:t>
      </w:r>
      <w:r w:rsidR="002260B1" w:rsidRPr="00B939F2">
        <w:rPr>
          <w:rFonts w:ascii="Arial" w:hAnsi="Arial" w:cs="Arial"/>
          <w:sz w:val="20"/>
          <w:szCs w:val="20"/>
        </w:rPr>
        <w:t>25</w:t>
      </w:r>
      <w:r w:rsidR="00336974">
        <w:rPr>
          <w:rFonts w:ascii="Arial" w:hAnsi="Arial" w:cs="Arial"/>
          <w:sz w:val="20"/>
          <w:szCs w:val="20"/>
        </w:rPr>
        <w:t xml:space="preserve"> </w:t>
      </w:r>
      <w:r w:rsidR="009F6233">
        <w:rPr>
          <w:rFonts w:ascii="Arial" w:hAnsi="Arial" w:cs="Arial"/>
          <w:sz w:val="20"/>
          <w:szCs w:val="20"/>
        </w:rPr>
        <w:t>Prozent</w:t>
      </w:r>
      <w:r w:rsidR="002260B1" w:rsidRPr="00B939F2">
        <w:rPr>
          <w:rFonts w:ascii="Arial" w:hAnsi="Arial" w:cs="Arial"/>
          <w:sz w:val="20"/>
          <w:szCs w:val="20"/>
        </w:rPr>
        <w:t xml:space="preserve"> niedriger</w:t>
      </w:r>
      <w:r w:rsidR="00286B95">
        <w:rPr>
          <w:rFonts w:ascii="Arial" w:hAnsi="Arial" w:cs="Arial"/>
          <w:sz w:val="20"/>
          <w:szCs w:val="20"/>
        </w:rPr>
        <w:t>.</w:t>
      </w:r>
      <w:r w:rsidR="002260B1" w:rsidRPr="00B939F2">
        <w:rPr>
          <w:rFonts w:ascii="Arial" w:hAnsi="Arial" w:cs="Arial"/>
          <w:sz w:val="20"/>
          <w:szCs w:val="20"/>
        </w:rPr>
        <w:t xml:space="preserve"> </w:t>
      </w:r>
      <w:r w:rsidR="00B01595">
        <w:rPr>
          <w:rFonts w:ascii="Arial" w:hAnsi="Arial" w:cs="Arial"/>
          <w:sz w:val="20"/>
          <w:szCs w:val="20"/>
        </w:rPr>
        <w:t xml:space="preserve">Dabei wurden auch die Lüftungswärmeverluste beider </w:t>
      </w:r>
      <w:r w:rsidR="00114B52">
        <w:rPr>
          <w:rFonts w:ascii="Arial" w:hAnsi="Arial" w:cs="Arial"/>
          <w:sz w:val="20"/>
          <w:szCs w:val="20"/>
        </w:rPr>
        <w:t>Systeme</w:t>
      </w:r>
      <w:r w:rsidR="00B01595">
        <w:rPr>
          <w:rFonts w:ascii="Arial" w:hAnsi="Arial" w:cs="Arial"/>
          <w:sz w:val="20"/>
          <w:szCs w:val="20"/>
        </w:rPr>
        <w:t xml:space="preserve"> berücksichtigt.</w:t>
      </w:r>
    </w:p>
    <w:p w14:paraId="51E2F4B6" w14:textId="77777777" w:rsidR="00326069" w:rsidRDefault="00326069" w:rsidP="00542370">
      <w:pPr>
        <w:spacing w:line="360" w:lineRule="auto"/>
        <w:ind w:right="561"/>
        <w:rPr>
          <w:rFonts w:ascii="Arial" w:hAnsi="Arial" w:cs="Arial"/>
          <w:b/>
          <w:sz w:val="20"/>
          <w:szCs w:val="20"/>
        </w:rPr>
      </w:pPr>
    </w:p>
    <w:p w14:paraId="150237EA" w14:textId="35839851" w:rsidR="00047C97" w:rsidRPr="00C75887" w:rsidRDefault="00047C97" w:rsidP="00542370">
      <w:pPr>
        <w:spacing w:line="360" w:lineRule="auto"/>
        <w:ind w:right="56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Etwa </w:t>
      </w:r>
      <w:r w:rsidR="00F11675">
        <w:rPr>
          <w:rFonts w:ascii="Arial" w:hAnsi="Arial" w:cs="Arial"/>
          <w:b/>
          <w:sz w:val="20"/>
          <w:szCs w:val="20"/>
        </w:rPr>
        <w:t xml:space="preserve">50 </w:t>
      </w:r>
      <w:r>
        <w:rPr>
          <w:rFonts w:ascii="Arial" w:hAnsi="Arial" w:cs="Arial"/>
          <w:b/>
          <w:sz w:val="20"/>
          <w:szCs w:val="20"/>
        </w:rPr>
        <w:t>Prozent Primärenergieeinsparung</w:t>
      </w:r>
      <w:r w:rsidRPr="00C75887">
        <w:rPr>
          <w:rFonts w:ascii="Arial" w:hAnsi="Arial" w:cs="Arial"/>
          <w:b/>
          <w:sz w:val="20"/>
          <w:szCs w:val="20"/>
        </w:rPr>
        <w:t xml:space="preserve"> </w:t>
      </w:r>
    </w:p>
    <w:p w14:paraId="54F43CCB" w14:textId="38EF7080" w:rsidR="00D028AB" w:rsidRDefault="00047C97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einer </w:t>
      </w:r>
      <w:r w:rsidR="002773D6">
        <w:rPr>
          <w:rFonts w:ascii="Arial" w:hAnsi="Arial" w:cs="Arial"/>
          <w:sz w:val="20"/>
          <w:szCs w:val="20"/>
        </w:rPr>
        <w:t xml:space="preserve">detaillierten </w:t>
      </w:r>
      <w:r>
        <w:rPr>
          <w:rFonts w:ascii="Arial" w:hAnsi="Arial" w:cs="Arial"/>
          <w:sz w:val="20"/>
          <w:szCs w:val="20"/>
        </w:rPr>
        <w:t xml:space="preserve">dynamischen Simulation wurden </w:t>
      </w:r>
      <w:r w:rsidR="002773D6">
        <w:rPr>
          <w:rFonts w:ascii="Arial" w:hAnsi="Arial" w:cs="Arial"/>
          <w:sz w:val="20"/>
          <w:szCs w:val="20"/>
        </w:rPr>
        <w:t>ein Büroa</w:t>
      </w:r>
      <w:r>
        <w:rPr>
          <w:rFonts w:ascii="Arial" w:hAnsi="Arial" w:cs="Arial"/>
          <w:sz w:val="20"/>
          <w:szCs w:val="20"/>
        </w:rPr>
        <w:t>lt</w:t>
      </w:r>
      <w:r w:rsidR="002773D6">
        <w:rPr>
          <w:rFonts w:ascii="Arial" w:hAnsi="Arial" w:cs="Arial"/>
          <w:sz w:val="20"/>
          <w:szCs w:val="20"/>
        </w:rPr>
        <w:t>bau</w:t>
      </w:r>
      <w:r>
        <w:rPr>
          <w:rFonts w:ascii="Arial" w:hAnsi="Arial" w:cs="Arial"/>
          <w:sz w:val="20"/>
          <w:szCs w:val="20"/>
        </w:rPr>
        <w:t xml:space="preserve"> und </w:t>
      </w:r>
      <w:r w:rsidR="002773D6">
        <w:rPr>
          <w:rFonts w:ascii="Arial" w:hAnsi="Arial" w:cs="Arial"/>
          <w:sz w:val="20"/>
          <w:szCs w:val="20"/>
        </w:rPr>
        <w:t xml:space="preserve">ein </w:t>
      </w:r>
      <w:r>
        <w:rPr>
          <w:rFonts w:ascii="Arial" w:hAnsi="Arial" w:cs="Arial"/>
          <w:sz w:val="20"/>
          <w:szCs w:val="20"/>
        </w:rPr>
        <w:t xml:space="preserve">Neubau </w:t>
      </w:r>
      <w:r w:rsidR="002773D6">
        <w:rPr>
          <w:rFonts w:ascii="Arial" w:hAnsi="Arial" w:cs="Arial"/>
          <w:sz w:val="20"/>
          <w:szCs w:val="20"/>
        </w:rPr>
        <w:t xml:space="preserve">miteinander </w:t>
      </w:r>
      <w:r>
        <w:rPr>
          <w:rFonts w:ascii="Arial" w:hAnsi="Arial" w:cs="Arial"/>
          <w:sz w:val="20"/>
          <w:szCs w:val="20"/>
        </w:rPr>
        <w:t>verglichen.</w:t>
      </w:r>
      <w:r w:rsidR="00C75887">
        <w:rPr>
          <w:rFonts w:ascii="Arial" w:hAnsi="Arial" w:cs="Arial"/>
          <w:sz w:val="20"/>
          <w:szCs w:val="20"/>
        </w:rPr>
        <w:t xml:space="preserve"> Hier</w:t>
      </w:r>
      <w:r w:rsidR="00D028AB">
        <w:rPr>
          <w:rFonts w:ascii="Arial" w:hAnsi="Arial" w:cs="Arial"/>
          <w:sz w:val="20"/>
          <w:szCs w:val="20"/>
        </w:rPr>
        <w:t xml:space="preserve"> konnte</w:t>
      </w:r>
      <w:r w:rsidR="00C75887">
        <w:rPr>
          <w:rFonts w:ascii="Arial" w:hAnsi="Arial" w:cs="Arial"/>
          <w:sz w:val="20"/>
          <w:szCs w:val="20"/>
        </w:rPr>
        <w:t xml:space="preserve"> die KNL</w:t>
      </w:r>
      <w:r w:rsidR="00D028AB">
        <w:rPr>
          <w:rFonts w:ascii="Arial" w:hAnsi="Arial" w:cs="Arial"/>
          <w:sz w:val="20"/>
          <w:szCs w:val="20"/>
        </w:rPr>
        <w:t xml:space="preserve"> gegenüber einem </w:t>
      </w:r>
      <w:proofErr w:type="spellStart"/>
      <w:r w:rsidR="003551EB">
        <w:rPr>
          <w:rFonts w:ascii="Arial" w:hAnsi="Arial" w:cs="Arial"/>
          <w:sz w:val="20"/>
          <w:szCs w:val="20"/>
        </w:rPr>
        <w:t>ventilatorgestützten</w:t>
      </w:r>
      <w:proofErr w:type="spellEnd"/>
      <w:r w:rsidR="00D028AB">
        <w:rPr>
          <w:rFonts w:ascii="Arial" w:hAnsi="Arial" w:cs="Arial"/>
          <w:sz w:val="20"/>
          <w:szCs w:val="20"/>
        </w:rPr>
        <w:t xml:space="preserve"> System mit WRG mit etwa </w:t>
      </w:r>
      <w:r w:rsidR="00D21A19">
        <w:rPr>
          <w:rFonts w:ascii="Arial" w:hAnsi="Arial" w:cs="Arial"/>
          <w:sz w:val="20"/>
          <w:szCs w:val="20"/>
        </w:rPr>
        <w:t>50</w:t>
      </w:r>
      <w:r w:rsidR="00D028AB">
        <w:rPr>
          <w:rFonts w:ascii="Arial" w:hAnsi="Arial" w:cs="Arial"/>
          <w:sz w:val="20"/>
          <w:szCs w:val="20"/>
        </w:rPr>
        <w:t xml:space="preserve"> Prozent Primärenergieeinsparung punkten.</w:t>
      </w:r>
    </w:p>
    <w:p w14:paraId="319D537B" w14:textId="6D85E3E6" w:rsidR="00DB12BA" w:rsidRDefault="00DB12BA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19B853FF" w14:textId="4BBE581C" w:rsidR="006D0F50" w:rsidRPr="00BB75F0" w:rsidRDefault="00BB75F0" w:rsidP="00542370">
      <w:pPr>
        <w:spacing w:line="360" w:lineRule="auto"/>
        <w:ind w:right="561"/>
        <w:rPr>
          <w:rFonts w:ascii="Arial" w:hAnsi="Arial" w:cs="Arial"/>
          <w:b/>
          <w:sz w:val="20"/>
          <w:szCs w:val="20"/>
        </w:rPr>
      </w:pPr>
      <w:r w:rsidRPr="00BB75F0">
        <w:rPr>
          <w:rFonts w:ascii="Arial" w:hAnsi="Arial" w:cs="Arial"/>
          <w:b/>
          <w:sz w:val="20"/>
          <w:szCs w:val="20"/>
        </w:rPr>
        <w:t>Ökologische Vorteile</w:t>
      </w:r>
    </w:p>
    <w:p w14:paraId="398CE425" w14:textId="15CD375A" w:rsidR="003B7044" w:rsidRDefault="00D06504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Auch bei einem auf 20 Jahre angelegten ökologischen Lebenszyklusvergleich </w:t>
      </w:r>
      <w:r w:rsidR="00114B52">
        <w:rPr>
          <w:rFonts w:ascii="Arial" w:hAnsi="Arial" w:cs="Arial"/>
          <w:sz w:val="20"/>
          <w:szCs w:val="20"/>
        </w:rPr>
        <w:t xml:space="preserve">der beiden Lüftungsarten </w:t>
      </w:r>
      <w:r w:rsidR="00A01CEA">
        <w:rPr>
          <w:rFonts w:ascii="Arial" w:hAnsi="Arial" w:cs="Arial"/>
          <w:sz w:val="20"/>
          <w:szCs w:val="20"/>
        </w:rPr>
        <w:t xml:space="preserve">– mit der Bilanzgrenze „Von der Wiege </w:t>
      </w:r>
      <w:r w:rsidR="00014CE0">
        <w:rPr>
          <w:rFonts w:ascii="Arial" w:hAnsi="Arial" w:cs="Arial"/>
          <w:sz w:val="20"/>
          <w:szCs w:val="20"/>
        </w:rPr>
        <w:t xml:space="preserve">bis </w:t>
      </w:r>
      <w:r w:rsidR="00A01CEA">
        <w:rPr>
          <w:rFonts w:ascii="Arial" w:hAnsi="Arial" w:cs="Arial"/>
          <w:sz w:val="20"/>
          <w:szCs w:val="20"/>
        </w:rPr>
        <w:t xml:space="preserve">zur Bahre“ </w:t>
      </w:r>
      <w:r w:rsidR="00014CE0">
        <w:rPr>
          <w:rFonts w:ascii="Arial" w:hAnsi="Arial" w:cs="Arial"/>
          <w:sz w:val="20"/>
          <w:szCs w:val="20"/>
        </w:rPr>
        <w:t>(</w:t>
      </w:r>
      <w:proofErr w:type="spellStart"/>
      <w:r w:rsidR="00014CE0">
        <w:rPr>
          <w:rFonts w:ascii="Arial" w:hAnsi="Arial" w:cs="Arial"/>
          <w:sz w:val="20"/>
          <w:szCs w:val="20"/>
        </w:rPr>
        <w:t>from</w:t>
      </w:r>
      <w:proofErr w:type="spellEnd"/>
      <w:r w:rsidR="00014C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14CE0">
        <w:rPr>
          <w:rFonts w:ascii="Arial" w:hAnsi="Arial" w:cs="Arial"/>
          <w:sz w:val="20"/>
          <w:szCs w:val="20"/>
        </w:rPr>
        <w:t>cradle</w:t>
      </w:r>
      <w:proofErr w:type="spellEnd"/>
      <w:r w:rsidR="00014C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14CE0">
        <w:rPr>
          <w:rFonts w:ascii="Arial" w:hAnsi="Arial" w:cs="Arial"/>
          <w:sz w:val="20"/>
          <w:szCs w:val="20"/>
        </w:rPr>
        <w:t>to</w:t>
      </w:r>
      <w:proofErr w:type="spellEnd"/>
      <w:r w:rsidR="00014CE0">
        <w:rPr>
          <w:rFonts w:ascii="Arial" w:hAnsi="Arial" w:cs="Arial"/>
          <w:sz w:val="20"/>
          <w:szCs w:val="20"/>
        </w:rPr>
        <w:t xml:space="preserve"> grave) </w:t>
      </w:r>
      <w:r w:rsidR="00A01CEA">
        <w:rPr>
          <w:rFonts w:ascii="Arial" w:hAnsi="Arial" w:cs="Arial"/>
          <w:sz w:val="20"/>
          <w:szCs w:val="20"/>
        </w:rPr>
        <w:t xml:space="preserve">– </w:t>
      </w:r>
      <w:r w:rsidR="00114B52">
        <w:rPr>
          <w:rFonts w:ascii="Arial" w:hAnsi="Arial" w:cs="Arial"/>
          <w:sz w:val="20"/>
          <w:szCs w:val="20"/>
        </w:rPr>
        <w:t xml:space="preserve">waren die Vorteile eindeutig auf Seiten der KNL, z. B. durch deutlich geringere Umwelteinflüsse. </w:t>
      </w:r>
    </w:p>
    <w:p w14:paraId="7A0DE3F7" w14:textId="4ECC0F78" w:rsidR="003B7044" w:rsidRDefault="003B7044" w:rsidP="00542370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14C71083" w14:textId="102C28CE" w:rsidR="00D06504" w:rsidRDefault="00B7427D" w:rsidP="00542370">
      <w:pPr>
        <w:pBdr>
          <w:bottom w:val="single" w:sz="6" w:space="1" w:color="auto"/>
        </w:pBd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Projektpartner der HFT Stuttgart war der Zentralverband der Elektrotechnik- und Elektronikindustrie e. V. (ZVEI), dem auch </w:t>
      </w:r>
      <w:r w:rsidR="00632EED">
        <w:rPr>
          <w:rFonts w:ascii="Arial" w:hAnsi="Arial" w:cs="Arial"/>
          <w:sz w:val="20"/>
          <w:szCs w:val="20"/>
        </w:rPr>
        <w:t>Mit</w:t>
      </w:r>
      <w:r w:rsidR="00BB75F0">
        <w:rPr>
          <w:rFonts w:ascii="Arial" w:hAnsi="Arial" w:cs="Arial"/>
          <w:sz w:val="20"/>
          <w:szCs w:val="20"/>
        </w:rPr>
        <w:t>g</w:t>
      </w:r>
      <w:r w:rsidR="00632EED">
        <w:rPr>
          <w:rFonts w:ascii="Arial" w:hAnsi="Arial" w:cs="Arial"/>
          <w:sz w:val="20"/>
          <w:szCs w:val="20"/>
        </w:rPr>
        <w:t xml:space="preserve">liedsunternehmen des VFE angehören. </w:t>
      </w:r>
    </w:p>
    <w:p w14:paraId="473C852E" w14:textId="77777777" w:rsidR="00542370" w:rsidRDefault="00542370" w:rsidP="002260B1">
      <w:pPr>
        <w:spacing w:line="360" w:lineRule="auto"/>
        <w:rPr>
          <w:rFonts w:ascii="Arial" w:hAnsi="Arial" w:cs="Arial"/>
          <w:sz w:val="20"/>
          <w:szCs w:val="20"/>
        </w:rPr>
      </w:pPr>
    </w:p>
    <w:p w14:paraId="77CE0DAC" w14:textId="77777777" w:rsidR="00542370" w:rsidRDefault="00542370" w:rsidP="002260B1">
      <w:pPr>
        <w:spacing w:line="360" w:lineRule="auto"/>
        <w:rPr>
          <w:rFonts w:ascii="Arial" w:hAnsi="Arial" w:cs="Arial"/>
          <w:sz w:val="20"/>
          <w:szCs w:val="20"/>
        </w:rPr>
      </w:pPr>
    </w:p>
    <w:p w14:paraId="384E9B6A" w14:textId="1DBE5F28" w:rsidR="004524AB" w:rsidRPr="00542370" w:rsidRDefault="00442995" w:rsidP="004524AB">
      <w:pPr>
        <w:spacing w:line="360" w:lineRule="auto"/>
        <w:ind w:right="1128"/>
        <w:outlineLvl w:val="0"/>
        <w:rPr>
          <w:rFonts w:ascii="Arial" w:hAnsi="Arial" w:cs="Arial"/>
          <w:i/>
          <w:sz w:val="22"/>
          <w:szCs w:val="22"/>
        </w:rPr>
      </w:pPr>
      <w:r w:rsidRPr="00542370">
        <w:rPr>
          <w:rFonts w:ascii="Arial" w:hAnsi="Arial" w:cs="Arial"/>
          <w:b/>
          <w:i/>
          <w:sz w:val="22"/>
          <w:szCs w:val="22"/>
        </w:rPr>
        <w:t>Textumfang</w:t>
      </w:r>
      <w:r w:rsidR="004524AB" w:rsidRPr="00542370">
        <w:rPr>
          <w:rFonts w:ascii="Arial" w:hAnsi="Arial" w:cs="Arial"/>
          <w:b/>
          <w:i/>
          <w:sz w:val="22"/>
          <w:szCs w:val="22"/>
        </w:rPr>
        <w:t>:</w:t>
      </w:r>
      <w:r w:rsidR="004524AB" w:rsidRPr="00542370">
        <w:rPr>
          <w:rFonts w:ascii="Arial" w:hAnsi="Arial" w:cs="Arial"/>
          <w:i/>
          <w:sz w:val="22"/>
          <w:szCs w:val="22"/>
        </w:rPr>
        <w:t xml:space="preserve"> </w:t>
      </w:r>
    </w:p>
    <w:p w14:paraId="3AAD0B0C" w14:textId="47C39AA9" w:rsidR="004524AB" w:rsidRPr="00542370" w:rsidRDefault="00442995" w:rsidP="004524AB">
      <w:pPr>
        <w:spacing w:line="360" w:lineRule="auto"/>
        <w:ind w:right="1128"/>
        <w:outlineLvl w:val="0"/>
        <w:rPr>
          <w:rFonts w:ascii="Arial" w:hAnsi="Arial" w:cs="Arial"/>
          <w:i/>
          <w:sz w:val="22"/>
          <w:szCs w:val="22"/>
        </w:rPr>
      </w:pPr>
      <w:r w:rsidRPr="00542370">
        <w:rPr>
          <w:rFonts w:ascii="Arial" w:hAnsi="Arial" w:cs="Arial"/>
          <w:i/>
          <w:sz w:val="22"/>
          <w:szCs w:val="22"/>
        </w:rPr>
        <w:t>Ca. 3</w:t>
      </w:r>
      <w:r w:rsidR="00C75887" w:rsidRPr="00542370">
        <w:rPr>
          <w:rFonts w:ascii="Arial" w:hAnsi="Arial" w:cs="Arial"/>
          <w:i/>
          <w:sz w:val="22"/>
          <w:szCs w:val="22"/>
        </w:rPr>
        <w:t>6</w:t>
      </w:r>
      <w:r w:rsidR="00B43362">
        <w:rPr>
          <w:rFonts w:ascii="Arial" w:hAnsi="Arial" w:cs="Arial"/>
          <w:i/>
          <w:sz w:val="22"/>
          <w:szCs w:val="22"/>
        </w:rPr>
        <w:t>1</w:t>
      </w:r>
      <w:r w:rsidRPr="00542370">
        <w:rPr>
          <w:rFonts w:ascii="Arial" w:hAnsi="Arial" w:cs="Arial"/>
          <w:i/>
          <w:sz w:val="22"/>
          <w:szCs w:val="22"/>
        </w:rPr>
        <w:t xml:space="preserve"> Wörter/</w:t>
      </w:r>
      <w:r w:rsidR="002A249F">
        <w:rPr>
          <w:rFonts w:ascii="Arial" w:hAnsi="Arial" w:cs="Arial"/>
          <w:i/>
          <w:sz w:val="22"/>
          <w:szCs w:val="22"/>
        </w:rPr>
        <w:t>2.99</w:t>
      </w:r>
      <w:r w:rsidR="00B43362">
        <w:rPr>
          <w:rFonts w:ascii="Arial" w:hAnsi="Arial" w:cs="Arial"/>
          <w:i/>
          <w:sz w:val="22"/>
          <w:szCs w:val="22"/>
        </w:rPr>
        <w:t>5</w:t>
      </w:r>
      <w:r w:rsidR="00C75887" w:rsidRPr="00542370">
        <w:rPr>
          <w:rFonts w:ascii="Arial" w:hAnsi="Arial" w:cs="Arial"/>
          <w:i/>
          <w:sz w:val="22"/>
          <w:szCs w:val="22"/>
        </w:rPr>
        <w:t xml:space="preserve"> </w:t>
      </w:r>
      <w:r w:rsidRPr="00542370">
        <w:rPr>
          <w:rFonts w:ascii="Arial" w:hAnsi="Arial" w:cs="Arial"/>
          <w:i/>
          <w:sz w:val="22"/>
          <w:szCs w:val="22"/>
        </w:rPr>
        <w:t xml:space="preserve">Zeichen </w:t>
      </w:r>
      <w:r w:rsidR="00326069" w:rsidRPr="00542370">
        <w:rPr>
          <w:rFonts w:ascii="Arial" w:hAnsi="Arial" w:cs="Arial"/>
          <w:i/>
          <w:sz w:val="22"/>
          <w:szCs w:val="22"/>
        </w:rPr>
        <w:t>(</w:t>
      </w:r>
      <w:r w:rsidRPr="00542370">
        <w:rPr>
          <w:rFonts w:ascii="Arial" w:hAnsi="Arial" w:cs="Arial"/>
          <w:i/>
          <w:sz w:val="22"/>
          <w:szCs w:val="22"/>
        </w:rPr>
        <w:t>inkl. Leerzeichen</w:t>
      </w:r>
      <w:r w:rsidR="00326069" w:rsidRPr="00542370">
        <w:rPr>
          <w:rFonts w:ascii="Arial" w:hAnsi="Arial" w:cs="Arial"/>
          <w:i/>
          <w:sz w:val="22"/>
          <w:szCs w:val="22"/>
        </w:rPr>
        <w:t>)</w:t>
      </w:r>
    </w:p>
    <w:p w14:paraId="1B8DA786" w14:textId="0448BFEC" w:rsidR="004524AB" w:rsidRPr="004524AB" w:rsidRDefault="004524AB" w:rsidP="004524AB">
      <w:pPr>
        <w:rPr>
          <w:rFonts w:ascii="Arial" w:hAnsi="Arial" w:cs="Arial"/>
          <w:b/>
        </w:rPr>
      </w:pPr>
    </w:p>
    <w:p w14:paraId="2595BB87" w14:textId="3962114E" w:rsidR="004524AB" w:rsidRPr="007D284B" w:rsidRDefault="004524AB" w:rsidP="004524AB">
      <w:pPr>
        <w:tabs>
          <w:tab w:val="left" w:pos="3261"/>
          <w:tab w:val="left" w:pos="7938"/>
        </w:tabs>
        <w:spacing w:line="360" w:lineRule="auto"/>
        <w:ind w:right="1128"/>
        <w:outlineLvl w:val="0"/>
        <w:rPr>
          <w:rFonts w:ascii="Arial" w:hAnsi="Arial" w:cs="Arial"/>
          <w:b/>
          <w:sz w:val="22"/>
          <w:szCs w:val="22"/>
        </w:rPr>
      </w:pPr>
      <w:r w:rsidRPr="007D284B">
        <w:rPr>
          <w:rFonts w:ascii="Arial" w:hAnsi="Arial" w:cs="Arial"/>
          <w:b/>
          <w:sz w:val="22"/>
          <w:szCs w:val="22"/>
        </w:rPr>
        <w:t>Bildmaterial:</w:t>
      </w:r>
    </w:p>
    <w:p w14:paraId="7C4803E1" w14:textId="7BF79E4B" w:rsidR="00FB4E25" w:rsidRDefault="00FB4E25" w:rsidP="00FB4E25">
      <w:pPr>
        <w:tabs>
          <w:tab w:val="right" w:pos="7678"/>
        </w:tabs>
        <w:spacing w:line="360" w:lineRule="auto"/>
        <w:ind w:right="1388"/>
        <w:outlineLvl w:val="0"/>
        <w:rPr>
          <w:rFonts w:ascii="Arial" w:hAnsi="Arial" w:cs="Arial"/>
          <w:sz w:val="22"/>
          <w:szCs w:val="22"/>
        </w:rPr>
      </w:pPr>
    </w:p>
    <w:p w14:paraId="71C9C6C5" w14:textId="4E6635FC" w:rsidR="00FB4E25" w:rsidRDefault="00FA7174" w:rsidP="00FB4E25">
      <w:pPr>
        <w:tabs>
          <w:tab w:val="right" w:pos="7678"/>
        </w:tabs>
        <w:spacing w:line="360" w:lineRule="auto"/>
        <w:ind w:right="1388"/>
        <w:outlineLvl w:val="0"/>
        <w:rPr>
          <w:rFonts w:ascii="Arial" w:hAnsi="Arial" w:cs="Arial"/>
          <w:sz w:val="22"/>
          <w:szCs w:val="22"/>
        </w:rPr>
      </w:pPr>
      <w:r w:rsidRPr="00FA7174">
        <w:rPr>
          <w:rFonts w:ascii="Arial" w:hAnsi="Arial" w:cs="Arial"/>
          <w:noProof/>
          <w:sz w:val="22"/>
          <w:szCs w:val="22"/>
          <w:lang w:eastAsia="de-DE"/>
        </w:rPr>
        <w:drawing>
          <wp:inline distT="0" distB="0" distL="0" distR="0" wp14:anchorId="4231ECC6" wp14:editId="495B69F5">
            <wp:extent cx="3207392" cy="21600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5" t="8347" r="44043" b="25329"/>
                    <a:stretch/>
                  </pic:blipFill>
                  <pic:spPr bwMode="auto">
                    <a:xfrm>
                      <a:off x="0" y="0"/>
                      <a:ext cx="320739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B7378" w14:textId="0379A38B" w:rsidR="00FB4E25" w:rsidRDefault="00FB4E25" w:rsidP="00FB4E25">
      <w:pPr>
        <w:tabs>
          <w:tab w:val="right" w:pos="7678"/>
        </w:tabs>
        <w:spacing w:line="360" w:lineRule="auto"/>
        <w:ind w:right="1388"/>
        <w:outlineLvl w:val="0"/>
        <w:rPr>
          <w:rFonts w:ascii="Arial" w:hAnsi="Arial" w:cs="Arial"/>
          <w:sz w:val="22"/>
          <w:szCs w:val="22"/>
        </w:rPr>
      </w:pPr>
    </w:p>
    <w:p w14:paraId="5EBA41DB" w14:textId="6B20EA7E" w:rsidR="00FB4E25" w:rsidRPr="00BB6835" w:rsidRDefault="00BB6835" w:rsidP="00BB683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B6835">
        <w:rPr>
          <w:rFonts w:ascii="Arial" w:hAnsi="Arial" w:cs="Arial"/>
          <w:b/>
          <w:sz w:val="22"/>
          <w:szCs w:val="22"/>
        </w:rPr>
        <w:t>BU:</w:t>
      </w:r>
      <w:r>
        <w:rPr>
          <w:rFonts w:ascii="Arial" w:hAnsi="Arial" w:cs="Arial"/>
          <w:sz w:val="22"/>
          <w:szCs w:val="22"/>
        </w:rPr>
        <w:t xml:space="preserve"> </w:t>
      </w:r>
      <w:r w:rsidR="00FB4E25">
        <w:rPr>
          <w:rFonts w:ascii="Arial" w:hAnsi="Arial" w:cs="Arial"/>
          <w:sz w:val="22"/>
          <w:szCs w:val="22"/>
        </w:rPr>
        <w:t xml:space="preserve">Das </w:t>
      </w:r>
      <w:r w:rsidR="00C040FC">
        <w:rPr>
          <w:rFonts w:ascii="Arial" w:hAnsi="Arial" w:cs="Arial"/>
          <w:sz w:val="22"/>
          <w:szCs w:val="22"/>
        </w:rPr>
        <w:t>Forschungste</w:t>
      </w:r>
      <w:r w:rsidR="00FB4E25">
        <w:rPr>
          <w:rFonts w:ascii="Arial" w:hAnsi="Arial" w:cs="Arial"/>
          <w:sz w:val="22"/>
          <w:szCs w:val="22"/>
        </w:rPr>
        <w:t>am der Hochschule für Technik (HFT) Stuttgart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BB6835">
        <w:rPr>
          <w:rFonts w:ascii="Arial" w:hAnsi="Arial" w:cs="Arial"/>
          <w:sz w:val="22"/>
          <w:szCs w:val="22"/>
        </w:rPr>
        <w:t>M.Sc</w:t>
      </w:r>
      <w:proofErr w:type="spellEnd"/>
      <w:r w:rsidRPr="00BB6835">
        <w:rPr>
          <w:rFonts w:ascii="Arial" w:hAnsi="Arial" w:cs="Arial"/>
          <w:sz w:val="22"/>
          <w:szCs w:val="22"/>
        </w:rPr>
        <w:t>. Maximilian Haag</w:t>
      </w:r>
      <w:r>
        <w:rPr>
          <w:rFonts w:ascii="Arial" w:hAnsi="Arial" w:cs="Arial"/>
          <w:sz w:val="22"/>
          <w:szCs w:val="22"/>
        </w:rPr>
        <w:t xml:space="preserve">, </w:t>
      </w:r>
      <w:r w:rsidRPr="00BB6835">
        <w:rPr>
          <w:rFonts w:ascii="Arial" w:hAnsi="Arial" w:cs="Arial"/>
          <w:sz w:val="22"/>
          <w:szCs w:val="22"/>
        </w:rPr>
        <w:t xml:space="preserve">Prof. Dr. habil. Ursula </w:t>
      </w:r>
      <w:proofErr w:type="spellStart"/>
      <w:r w:rsidRPr="00BB6835">
        <w:rPr>
          <w:rFonts w:ascii="Arial" w:hAnsi="Arial" w:cs="Arial"/>
          <w:sz w:val="22"/>
          <w:szCs w:val="22"/>
        </w:rPr>
        <w:t>Eicker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BB6835">
        <w:rPr>
          <w:rFonts w:ascii="Arial" w:hAnsi="Arial" w:cs="Arial"/>
          <w:sz w:val="22"/>
          <w:szCs w:val="22"/>
        </w:rPr>
        <w:t>Dr. Tobias Erhart</w:t>
      </w:r>
      <w:r>
        <w:rPr>
          <w:rFonts w:ascii="Arial" w:hAnsi="Arial" w:cs="Arial"/>
          <w:sz w:val="22"/>
          <w:szCs w:val="22"/>
        </w:rPr>
        <w:t xml:space="preserve">, </w:t>
      </w:r>
      <w:r w:rsidRPr="00BB6835">
        <w:rPr>
          <w:rFonts w:ascii="Arial" w:hAnsi="Arial" w:cs="Arial"/>
          <w:sz w:val="22"/>
          <w:szCs w:val="22"/>
        </w:rPr>
        <w:t xml:space="preserve">Dipl.-Phys. Daniel </w:t>
      </w:r>
      <w:proofErr w:type="spellStart"/>
      <w:r w:rsidRPr="00BB6835">
        <w:rPr>
          <w:rFonts w:ascii="Arial" w:hAnsi="Arial" w:cs="Arial"/>
          <w:sz w:val="22"/>
          <w:szCs w:val="22"/>
        </w:rPr>
        <w:t>Gürlich</w:t>
      </w:r>
      <w:proofErr w:type="spellEnd"/>
      <w:r w:rsidR="004A394C">
        <w:rPr>
          <w:rFonts w:ascii="Arial" w:hAnsi="Arial" w:cs="Arial"/>
          <w:sz w:val="22"/>
          <w:szCs w:val="22"/>
        </w:rPr>
        <w:t xml:space="preserve"> (v. l.</w:t>
      </w:r>
      <w:r>
        <w:rPr>
          <w:rFonts w:ascii="Arial" w:hAnsi="Arial" w:cs="Arial"/>
          <w:sz w:val="22"/>
          <w:szCs w:val="22"/>
        </w:rPr>
        <w:t>)</w:t>
      </w:r>
    </w:p>
    <w:p w14:paraId="2A7D55BD" w14:textId="24E3B206" w:rsidR="004524AB" w:rsidRPr="004524AB" w:rsidRDefault="004524AB" w:rsidP="004524AB">
      <w:pPr>
        <w:spacing w:line="360" w:lineRule="auto"/>
        <w:ind w:right="1388"/>
        <w:outlineLvl w:val="0"/>
        <w:rPr>
          <w:rFonts w:ascii="Arial" w:hAnsi="Arial" w:cs="Arial"/>
          <w:sz w:val="20"/>
          <w:szCs w:val="20"/>
        </w:rPr>
      </w:pPr>
    </w:p>
    <w:p w14:paraId="254EEBB5" w14:textId="60F9719F" w:rsidR="004524AB" w:rsidRPr="004524AB" w:rsidRDefault="004524AB" w:rsidP="004524AB">
      <w:pPr>
        <w:spacing w:line="360" w:lineRule="auto"/>
        <w:ind w:right="1388"/>
        <w:outlineLvl w:val="0"/>
        <w:rPr>
          <w:rFonts w:ascii="Arial" w:hAnsi="Arial" w:cs="Arial"/>
          <w:sz w:val="22"/>
          <w:szCs w:val="22"/>
        </w:rPr>
      </w:pPr>
      <w:r w:rsidRPr="004524AB">
        <w:rPr>
          <w:rFonts w:ascii="Arial" w:hAnsi="Arial" w:cs="Arial"/>
          <w:b/>
          <w:sz w:val="22"/>
          <w:szCs w:val="22"/>
        </w:rPr>
        <w:lastRenderedPageBreak/>
        <w:t>Bildquelle</w:t>
      </w:r>
      <w:r w:rsidRPr="004524AB">
        <w:rPr>
          <w:rFonts w:ascii="Arial" w:hAnsi="Arial" w:cs="Arial"/>
          <w:sz w:val="22"/>
          <w:szCs w:val="22"/>
        </w:rPr>
        <w:t xml:space="preserve">: </w:t>
      </w:r>
      <w:r w:rsidR="00FB4E25">
        <w:rPr>
          <w:rFonts w:ascii="Arial" w:hAnsi="Arial" w:cs="Arial"/>
          <w:sz w:val="22"/>
          <w:szCs w:val="22"/>
        </w:rPr>
        <w:t>Hochschule für Technik (HFT) Stuttgart</w:t>
      </w:r>
    </w:p>
    <w:p w14:paraId="5FB5537F" w14:textId="2824252B" w:rsidR="004524AB" w:rsidRPr="004524AB" w:rsidRDefault="004524AB" w:rsidP="004524AB">
      <w:pPr>
        <w:rPr>
          <w:rFonts w:ascii="Arial" w:hAnsi="Arial" w:cs="Arial"/>
          <w:sz w:val="22"/>
          <w:szCs w:val="22"/>
        </w:rPr>
      </w:pPr>
      <w:r w:rsidRPr="004524AB">
        <w:rPr>
          <w:rFonts w:ascii="Arial" w:hAnsi="Arial" w:cs="Arial"/>
          <w:sz w:val="22"/>
          <w:szCs w:val="22"/>
        </w:rPr>
        <w:t>Abdruck honorarfrei. Wir freuen uns über einen Beleg.</w:t>
      </w:r>
    </w:p>
    <w:p w14:paraId="4C96C537" w14:textId="57D2DD0E" w:rsidR="00326069" w:rsidRDefault="00326069" w:rsidP="004524AB">
      <w:pPr>
        <w:spacing w:line="360" w:lineRule="auto"/>
        <w:rPr>
          <w:rFonts w:ascii="Arial" w:hAnsi="Arial" w:cs="Arial"/>
        </w:rPr>
      </w:pPr>
    </w:p>
    <w:p w14:paraId="72C7ED3C" w14:textId="04F6B13A" w:rsidR="006A2C06" w:rsidRDefault="007B343A" w:rsidP="004524AB">
      <w:pPr>
        <w:spacing w:line="360" w:lineRule="auto"/>
        <w:rPr>
          <w:rFonts w:ascii="Arial" w:hAnsi="Arial" w:cs="Arial"/>
        </w:rPr>
      </w:pPr>
      <w:r w:rsidRPr="007B343A">
        <w:rPr>
          <w:rFonts w:ascii="Arial" w:hAnsi="Arial" w:cs="Arial"/>
          <w:noProof/>
          <w:lang w:eastAsia="de-DE"/>
        </w:rPr>
        <w:drawing>
          <wp:inline distT="0" distB="0" distL="0" distR="0" wp14:anchorId="06F9AC4E" wp14:editId="66B4172D">
            <wp:extent cx="2035857" cy="2880000"/>
            <wp:effectExtent l="25400" t="25400" r="21590" b="1587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81" t="18169" r="39068" b="13052"/>
                    <a:stretch/>
                  </pic:blipFill>
                  <pic:spPr bwMode="auto">
                    <a:xfrm>
                      <a:off x="0" y="0"/>
                      <a:ext cx="2035857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518CB" w14:textId="77777777" w:rsidR="006A2C06" w:rsidRDefault="006A2C06" w:rsidP="004524AB">
      <w:pPr>
        <w:spacing w:line="360" w:lineRule="auto"/>
        <w:rPr>
          <w:rFonts w:ascii="Arial" w:hAnsi="Arial" w:cs="Arial"/>
        </w:rPr>
      </w:pPr>
    </w:p>
    <w:p w14:paraId="17F8ED14" w14:textId="13EC690F" w:rsidR="00326069" w:rsidRPr="00326069" w:rsidRDefault="00326069" w:rsidP="00326069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B6835">
        <w:rPr>
          <w:rFonts w:ascii="Arial" w:hAnsi="Arial" w:cs="Arial"/>
          <w:b/>
          <w:sz w:val="22"/>
          <w:szCs w:val="22"/>
        </w:rPr>
        <w:t>BU:</w:t>
      </w:r>
      <w:r>
        <w:rPr>
          <w:rFonts w:ascii="Arial" w:hAnsi="Arial" w:cs="Arial"/>
          <w:sz w:val="22"/>
          <w:szCs w:val="22"/>
        </w:rPr>
        <w:t xml:space="preserve"> Whitepaper </w:t>
      </w:r>
      <w:r w:rsidRPr="00326069">
        <w:rPr>
          <w:rFonts w:ascii="Arial" w:hAnsi="Arial" w:cs="Arial"/>
          <w:sz w:val="22"/>
          <w:szCs w:val="22"/>
        </w:rPr>
        <w:t>„Vorteile und Potenziale der automatisierten</w:t>
      </w:r>
      <w:r w:rsidR="007B343A">
        <w:rPr>
          <w:rFonts w:ascii="Arial" w:hAnsi="Arial" w:cs="Arial"/>
          <w:sz w:val="22"/>
          <w:szCs w:val="22"/>
        </w:rPr>
        <w:t>/</w:t>
      </w:r>
      <w:r w:rsidR="005D067E">
        <w:rPr>
          <w:rFonts w:ascii="Arial" w:hAnsi="Arial" w:cs="Arial"/>
          <w:sz w:val="22"/>
          <w:szCs w:val="22"/>
        </w:rPr>
        <w:t>kontrollierten</w:t>
      </w:r>
      <w:r w:rsidRPr="00326069">
        <w:rPr>
          <w:rFonts w:ascii="Arial" w:hAnsi="Arial" w:cs="Arial"/>
          <w:sz w:val="22"/>
          <w:szCs w:val="22"/>
        </w:rPr>
        <w:t xml:space="preserve"> natürlichen Lüftung“</w:t>
      </w:r>
    </w:p>
    <w:p w14:paraId="0C5A4852" w14:textId="77777777" w:rsidR="00326069" w:rsidRDefault="00326069" w:rsidP="00326069">
      <w:pPr>
        <w:spacing w:line="360" w:lineRule="auto"/>
        <w:ind w:right="1388"/>
        <w:outlineLvl w:val="0"/>
        <w:rPr>
          <w:rFonts w:ascii="Arial" w:hAnsi="Arial" w:cs="Arial"/>
          <w:b/>
          <w:sz w:val="22"/>
          <w:szCs w:val="22"/>
        </w:rPr>
      </w:pPr>
    </w:p>
    <w:p w14:paraId="7E952603" w14:textId="77777777" w:rsidR="00326069" w:rsidRDefault="00326069" w:rsidP="00326069">
      <w:pPr>
        <w:spacing w:line="360" w:lineRule="auto"/>
        <w:ind w:right="1388"/>
        <w:outlineLvl w:val="0"/>
        <w:rPr>
          <w:rFonts w:ascii="Arial" w:hAnsi="Arial" w:cs="Arial"/>
          <w:sz w:val="22"/>
          <w:szCs w:val="22"/>
        </w:rPr>
      </w:pPr>
      <w:r w:rsidRPr="004524AB">
        <w:rPr>
          <w:rFonts w:ascii="Arial" w:hAnsi="Arial" w:cs="Arial"/>
          <w:b/>
          <w:sz w:val="22"/>
          <w:szCs w:val="22"/>
        </w:rPr>
        <w:t>Bildquelle</w:t>
      </w:r>
      <w:r w:rsidRPr="004524AB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Verband für Fensterautomation und Entrauchung (VFE)</w:t>
      </w:r>
    </w:p>
    <w:p w14:paraId="5B54230E" w14:textId="4688823E" w:rsidR="00326069" w:rsidRDefault="00326069" w:rsidP="00326069">
      <w:pPr>
        <w:spacing w:line="360" w:lineRule="auto"/>
        <w:rPr>
          <w:rFonts w:ascii="Arial" w:hAnsi="Arial" w:cs="Arial"/>
        </w:rPr>
      </w:pPr>
      <w:r w:rsidRPr="004524AB">
        <w:rPr>
          <w:rFonts w:ascii="Arial" w:hAnsi="Arial" w:cs="Arial"/>
          <w:sz w:val="22"/>
          <w:szCs w:val="22"/>
        </w:rPr>
        <w:t>Abdruck honorarfrei. Wir freuen uns über einen Beleg</w:t>
      </w:r>
      <w:r w:rsidR="00ED5E1F">
        <w:rPr>
          <w:rFonts w:ascii="Arial" w:hAnsi="Arial" w:cs="Arial"/>
          <w:sz w:val="22"/>
          <w:szCs w:val="22"/>
        </w:rPr>
        <w:t>.</w:t>
      </w:r>
    </w:p>
    <w:p w14:paraId="5FB53397" w14:textId="1A2D7FE7" w:rsidR="00326069" w:rsidRDefault="00326069" w:rsidP="004524AB">
      <w:pPr>
        <w:spacing w:line="360" w:lineRule="auto"/>
        <w:rPr>
          <w:rFonts w:ascii="Arial" w:hAnsi="Arial" w:cs="Arial"/>
        </w:rPr>
      </w:pPr>
    </w:p>
    <w:p w14:paraId="26F168C8" w14:textId="77777777" w:rsidR="004524AB" w:rsidRPr="004524AB" w:rsidRDefault="004524AB" w:rsidP="004524AB">
      <w:pPr>
        <w:spacing w:line="360" w:lineRule="auto"/>
        <w:rPr>
          <w:rFonts w:ascii="Arial" w:hAnsi="Arial" w:cs="Arial"/>
        </w:rPr>
      </w:pPr>
      <w:r w:rsidRPr="004524AB">
        <w:rPr>
          <w:rFonts w:ascii="Arial" w:hAnsi="Arial" w:cs="Arial"/>
        </w:rPr>
        <w:t>______________________________________</w:t>
      </w:r>
    </w:p>
    <w:p w14:paraId="0B1BD097" w14:textId="3781AC38" w:rsidR="00FB65E8" w:rsidRPr="004524AB" w:rsidRDefault="00FB65E8" w:rsidP="00FB65E8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4524AB">
        <w:rPr>
          <w:rFonts w:ascii="Arial" w:hAnsi="Arial" w:cs="Arial"/>
          <w:b/>
          <w:sz w:val="20"/>
          <w:szCs w:val="20"/>
        </w:rPr>
        <w:t>Über den VFE</w:t>
      </w:r>
    </w:p>
    <w:p w14:paraId="25719233" w14:textId="2DA88E13" w:rsidR="00FB65E8" w:rsidRDefault="00FB65E8" w:rsidP="00FB65E8">
      <w:pPr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Der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Verband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Fensterautomation und Entrauchung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(VFE) mit Sitz in Frankfurt am Main wurde 2016 gegründet. Der VFE besteht aktuell </w:t>
      </w:r>
      <w:r w:rsidR="00D21A19">
        <w:rPr>
          <w:rFonts w:ascii="Arial" w:hAnsi="Arial" w:cs="Arial"/>
          <w:color w:val="000000" w:themeColor="text1"/>
          <w:sz w:val="20"/>
          <w:szCs w:val="20"/>
        </w:rPr>
        <w:t xml:space="preserve">aus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zehn </w:t>
      </w:r>
      <w:r>
        <w:rPr>
          <w:rFonts w:ascii="Arial" w:hAnsi="Arial" w:cs="Arial"/>
          <w:color w:val="000000" w:themeColor="text1"/>
          <w:sz w:val="20"/>
          <w:szCs w:val="20"/>
        </w:rPr>
        <w:t>renommierten Fach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unternehmen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die sich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auf </w:t>
      </w:r>
      <w:r w:rsidR="003551EB">
        <w:rPr>
          <w:rFonts w:ascii="Arial" w:hAnsi="Arial" w:cs="Arial"/>
          <w:color w:val="000000" w:themeColor="text1"/>
          <w:sz w:val="20"/>
          <w:szCs w:val="20"/>
        </w:rPr>
        <w:t>kontrollierte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</w:t>
      </w:r>
      <w:r>
        <w:rPr>
          <w:rFonts w:ascii="Arial" w:hAnsi="Arial" w:cs="Arial"/>
          <w:color w:val="000000" w:themeColor="text1"/>
          <w:sz w:val="20"/>
          <w:szCs w:val="20"/>
        </w:rPr>
        <w:t>Entrauchung spezialisiert haben.</w:t>
      </w:r>
    </w:p>
    <w:p w14:paraId="441FBC28" w14:textId="77777777" w:rsidR="00542370" w:rsidRPr="004524AB" w:rsidRDefault="00542370" w:rsidP="00FB65E8">
      <w:pPr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</w:rPr>
      </w:pPr>
    </w:p>
    <w:p w14:paraId="110287D8" w14:textId="77777777" w:rsidR="00FB65E8" w:rsidRPr="004524AB" w:rsidRDefault="00FB65E8" w:rsidP="00FB65E8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4524AB">
        <w:rPr>
          <w:rFonts w:ascii="Arial" w:hAnsi="Arial" w:cs="Arial"/>
          <w:b/>
          <w:sz w:val="20"/>
          <w:szCs w:val="20"/>
        </w:rPr>
        <w:t>Aufgaben und Ziele des VFE</w:t>
      </w:r>
    </w:p>
    <w:p w14:paraId="292230BA" w14:textId="719AE96F" w:rsidR="00FB65E8" w:rsidRDefault="00FB65E8" w:rsidP="00FB65E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Ohne Luft kein Leben. Der VFE verfolgt das Ziel, die Luftqualität und Sicherheit in Gebäuden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durch </w:t>
      </w:r>
      <w:r w:rsidR="003551EB">
        <w:rPr>
          <w:rFonts w:ascii="Arial" w:hAnsi="Arial" w:cs="Arial"/>
          <w:color w:val="000000" w:themeColor="text1"/>
          <w:sz w:val="20"/>
          <w:szCs w:val="20"/>
        </w:rPr>
        <w:t>kontrollierte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</w:t>
      </w:r>
      <w:r>
        <w:rPr>
          <w:rFonts w:ascii="Arial" w:hAnsi="Arial" w:cs="Arial"/>
          <w:color w:val="000000" w:themeColor="text1"/>
          <w:sz w:val="20"/>
          <w:szCs w:val="20"/>
        </w:rPr>
        <w:t>Entrauchung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21A19">
        <w:rPr>
          <w:rFonts w:ascii="Arial" w:hAnsi="Arial" w:cs="Arial"/>
          <w:color w:val="000000" w:themeColor="text1"/>
          <w:sz w:val="20"/>
          <w:szCs w:val="20"/>
        </w:rPr>
        <w:t xml:space="preserve">zu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optimieren.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551EB">
        <w:rPr>
          <w:rFonts w:ascii="Arial" w:hAnsi="Arial" w:cs="Arial"/>
          <w:color w:val="000000" w:themeColor="text1"/>
          <w:sz w:val="20"/>
          <w:szCs w:val="20"/>
        </w:rPr>
        <w:t>K</w:t>
      </w:r>
      <w:r w:rsidR="003551EB">
        <w:rPr>
          <w:rFonts w:ascii="Arial" w:hAnsi="Arial" w:cs="Arial"/>
          <w:color w:val="000000" w:themeColor="text1"/>
          <w:sz w:val="20"/>
          <w:szCs w:val="20"/>
        </w:rPr>
        <w:t>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</w:t>
      </w:r>
      <w:r>
        <w:rPr>
          <w:rFonts w:ascii="Arial" w:hAnsi="Arial" w:cs="Arial"/>
          <w:color w:val="000000" w:themeColor="text1"/>
          <w:sz w:val="20"/>
          <w:szCs w:val="20"/>
        </w:rPr>
        <w:t>s-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und Entrauchung</w:t>
      </w:r>
      <w:r>
        <w:rPr>
          <w:rFonts w:ascii="Arial" w:hAnsi="Arial" w:cs="Arial"/>
          <w:color w:val="000000" w:themeColor="text1"/>
          <w:sz w:val="20"/>
          <w:szCs w:val="20"/>
        </w:rPr>
        <w:t>ssysteme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versorgen Gebäude optimal mit Frischluft, sichern täglich Wohlbefinden und Gesundheit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der Nutzer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und schützen vor gefährlichen Auswirkungen von Bränden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Über eine kontinuierliche Öffentlichkeitsarbeit soll der Wissensstand über die Vorteile dieser Lüftungs- und Entrauchungsart gegenüber </w:t>
      </w:r>
      <w:proofErr w:type="spellStart"/>
      <w:r w:rsidR="003551EB">
        <w:rPr>
          <w:rFonts w:ascii="Arial" w:hAnsi="Arial" w:cs="Arial"/>
          <w:sz w:val="20"/>
          <w:szCs w:val="20"/>
        </w:rPr>
        <w:t>ventilatorgestützten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Systemen auf einem aktuellen Stand gehalten werden. Die wissenschaftlichen Grundlagen und Daten dafür schafft der VFE durch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enge Zusammenarbeit und gemeinsame Forschungsprojekte mit Hochschulen, Prüfinstituten und Normungsinstitutionen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FB41F72" w14:textId="77777777" w:rsidR="00FB65E8" w:rsidRDefault="00FB65E8" w:rsidP="00FB65E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C272404" w14:textId="3E4429A8" w:rsidR="00FB65E8" w:rsidRDefault="00FB65E8" w:rsidP="00FB65E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Das macht den VFE zusammen mit der hohen Fachkompetenz und jahrelangen Branchene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rfahrung </w:t>
      </w:r>
      <w:r>
        <w:rPr>
          <w:rFonts w:ascii="Arial" w:hAnsi="Arial" w:cs="Arial"/>
          <w:color w:val="000000" w:themeColor="text1"/>
          <w:sz w:val="20"/>
          <w:szCs w:val="20"/>
        </w:rPr>
        <w:t>sein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er </w:t>
      </w:r>
      <w:r>
        <w:rPr>
          <w:rFonts w:ascii="Arial" w:hAnsi="Arial" w:cs="Arial"/>
          <w:color w:val="000000" w:themeColor="text1"/>
          <w:sz w:val="20"/>
          <w:szCs w:val="20"/>
        </w:rPr>
        <w:t>Verbandsm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itglieder zu einem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verlässlichen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Ansprechpartner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und Problemlöser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für Planer, Architekten und Bauherren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wenn es um die Kernthemen </w:t>
      </w:r>
      <w:r w:rsidR="003551EB">
        <w:rPr>
          <w:rFonts w:ascii="Arial" w:hAnsi="Arial" w:cs="Arial"/>
          <w:color w:val="000000" w:themeColor="text1"/>
          <w:sz w:val="20"/>
          <w:szCs w:val="20"/>
        </w:rPr>
        <w:t>kontrollierte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</w:t>
      </w:r>
      <w:r>
        <w:rPr>
          <w:rFonts w:ascii="Arial" w:hAnsi="Arial" w:cs="Arial"/>
          <w:color w:val="000000" w:themeColor="text1"/>
          <w:sz w:val="20"/>
          <w:szCs w:val="20"/>
        </w:rPr>
        <w:t>Entrauchung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geht. </w:t>
      </w:r>
    </w:p>
    <w:p w14:paraId="649D91DB" w14:textId="77777777" w:rsidR="00FB65E8" w:rsidRDefault="00FB65E8" w:rsidP="00FB65E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BF167B0" w14:textId="77777777" w:rsidR="00FB65E8" w:rsidRPr="004524AB" w:rsidRDefault="00FB65E8" w:rsidP="00FB65E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Die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fachliche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Unterstützung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von berufsspezifischen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Fort- und Weiterbildung</w:t>
      </w:r>
      <w:r>
        <w:rPr>
          <w:rFonts w:ascii="Arial" w:hAnsi="Arial" w:cs="Arial"/>
          <w:color w:val="000000" w:themeColor="text1"/>
          <w:sz w:val="20"/>
          <w:szCs w:val="20"/>
        </w:rPr>
        <w:t>smaßnahmen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gehören ebenfalls zum Aufgabenspektrum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des VFE.</w:t>
      </w:r>
    </w:p>
    <w:p w14:paraId="47237858" w14:textId="77777777" w:rsidR="00FB65E8" w:rsidRPr="004524AB" w:rsidRDefault="00FB65E8" w:rsidP="00FB65E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6CCA4A8" w14:textId="77777777" w:rsidR="00FB65E8" w:rsidRPr="004524AB" w:rsidRDefault="00FB65E8" w:rsidP="00FB65E8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VFE-Online-Plattform „</w:t>
      </w:r>
      <w:r w:rsidRPr="004524AB">
        <w:rPr>
          <w:rFonts w:ascii="Arial" w:hAnsi="Arial" w:cs="Arial"/>
          <w:b/>
          <w:sz w:val="20"/>
          <w:szCs w:val="20"/>
        </w:rPr>
        <w:t>Zentrum für Luft</w:t>
      </w:r>
      <w:r>
        <w:rPr>
          <w:rFonts w:ascii="Arial" w:hAnsi="Arial" w:cs="Arial"/>
          <w:b/>
          <w:sz w:val="20"/>
          <w:szCs w:val="20"/>
        </w:rPr>
        <w:t>“</w:t>
      </w:r>
    </w:p>
    <w:p w14:paraId="63D58EF4" w14:textId="77777777" w:rsidR="00FB65E8" w:rsidRPr="004524AB" w:rsidRDefault="00233303" w:rsidP="00FB65E8">
      <w:pPr>
        <w:spacing w:line="360" w:lineRule="auto"/>
        <w:rPr>
          <w:rFonts w:ascii="Arial" w:hAnsi="Arial" w:cs="Arial"/>
          <w:b/>
          <w:sz w:val="20"/>
          <w:szCs w:val="20"/>
        </w:rPr>
      </w:pPr>
      <w:hyperlink r:id="rId9" w:history="1">
        <w:r w:rsidR="00FB65E8" w:rsidRPr="005D7F02">
          <w:rPr>
            <w:rStyle w:val="Link"/>
            <w:rFonts w:ascii="Arial" w:hAnsi="Arial" w:cs="Arial"/>
            <w:b/>
            <w:sz w:val="20"/>
            <w:szCs w:val="20"/>
          </w:rPr>
          <w:t>www.zentrum-fuer-luft.de</w:t>
        </w:r>
      </w:hyperlink>
    </w:p>
    <w:p w14:paraId="5EB49A3C" w14:textId="67FF4EF3" w:rsidR="004524AB" w:rsidRPr="00B304A6" w:rsidRDefault="00FB65E8" w:rsidP="00FB65E8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Auf der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Online-Plattform des VFE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„Zentrum für Luft“ finden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Planer, Architekten und Bauherre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n stets aktuelle Informationen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rund um die Themen </w:t>
      </w:r>
      <w:r w:rsidR="003551EB">
        <w:rPr>
          <w:rFonts w:ascii="Arial" w:hAnsi="Arial" w:cs="Arial"/>
          <w:color w:val="000000" w:themeColor="text1"/>
          <w:sz w:val="20"/>
          <w:szCs w:val="20"/>
        </w:rPr>
        <w:t>kontrollierte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Entrauchung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– auch als Broschüren und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Whitepaper </w:t>
      </w:r>
      <w:r>
        <w:rPr>
          <w:rFonts w:ascii="Arial" w:hAnsi="Arial" w:cs="Arial"/>
          <w:color w:val="000000" w:themeColor="text1"/>
          <w:sz w:val="20"/>
          <w:szCs w:val="20"/>
        </w:rPr>
        <w:t>zum Download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Fakten und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Hintergründe zu Techniken, Anwendungen und Service</w:t>
      </w:r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sowie </w:t>
      </w:r>
      <w:r>
        <w:rPr>
          <w:rFonts w:ascii="Arial" w:hAnsi="Arial" w:cs="Arial"/>
          <w:color w:val="000000" w:themeColor="text1"/>
          <w:sz w:val="20"/>
          <w:szCs w:val="20"/>
        </w:rPr>
        <w:t>von VFE-Mitgliedern und -Kooperationspartnern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erfolgreich umgesetz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te Projekte als „Best Practice“-Beispiele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runden das Angebot ab.</w:t>
      </w:r>
    </w:p>
    <w:p w14:paraId="518DE5BC" w14:textId="77777777" w:rsidR="004524AB" w:rsidRPr="004524AB" w:rsidRDefault="004524AB" w:rsidP="004524AB">
      <w:pPr>
        <w:spacing w:line="360" w:lineRule="auto"/>
        <w:ind w:right="1388"/>
        <w:outlineLvl w:val="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2"/>
        <w:gridCol w:w="4574"/>
      </w:tblGrid>
      <w:tr w:rsidR="004524AB" w:rsidRPr="004524AB" w14:paraId="1F253926" w14:textId="77777777" w:rsidTr="008A3D9F">
        <w:trPr>
          <w:trHeight w:val="2413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14:paraId="4BB33364" w14:textId="77777777" w:rsidR="008A3D9F" w:rsidRPr="0030704F" w:rsidRDefault="008A3D9F" w:rsidP="008A3D9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/>
                <w:color w:val="000000"/>
                <w:sz w:val="20"/>
                <w:szCs w:val="20"/>
              </w:rPr>
            </w:pPr>
            <w:r w:rsidRPr="003070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Verband Fensterautomation und Entrauchung (VFE)</w:t>
            </w:r>
          </w:p>
          <w:p w14:paraId="34C751DB" w14:textId="77777777" w:rsidR="008A3D9F" w:rsidRPr="004524AB" w:rsidRDefault="008A3D9F" w:rsidP="008A3D9F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5D9BFFD2" w14:textId="77777777" w:rsidR="008A3D9F" w:rsidRDefault="008A3D9F" w:rsidP="008A3D9F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4B1FD25" w14:textId="77777777" w:rsidR="008A3D9F" w:rsidRPr="004524AB" w:rsidRDefault="008A3D9F" w:rsidP="008A3D9F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Walter-Kolb-Straße 1-7</w:t>
            </w:r>
          </w:p>
          <w:p w14:paraId="7B4956D2" w14:textId="77777777" w:rsidR="008A3D9F" w:rsidRPr="004524AB" w:rsidRDefault="008A3D9F" w:rsidP="008A3D9F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60594 Frankfurt am Main</w:t>
            </w:r>
          </w:p>
          <w:p w14:paraId="4794A316" w14:textId="77777777" w:rsidR="008A3D9F" w:rsidRPr="004524AB" w:rsidRDefault="008A3D9F" w:rsidP="008A3D9F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el.</w:t>
            </w: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: +49 69 955054-34</w:t>
            </w:r>
          </w:p>
          <w:p w14:paraId="2C4152F1" w14:textId="78AC80F6" w:rsidR="008A3D9F" w:rsidRPr="004524AB" w:rsidRDefault="00233303" w:rsidP="008A3D9F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8A3D9F" w:rsidRPr="006E53EB">
                <w:rPr>
                  <w:rFonts w:ascii="Arial" w:hAnsi="Arial" w:cs="Arial"/>
                  <w:color w:val="000000"/>
                  <w:sz w:val="20"/>
                  <w:szCs w:val="20"/>
                  <w:u w:color="0000FF"/>
                </w:rPr>
                <w:t>info@zentrum-fuer-luft.</w:t>
              </w:r>
              <w:r w:rsidR="00C6616F">
                <w:rPr>
                  <w:rFonts w:ascii="Arial" w:hAnsi="Arial" w:cs="Arial"/>
                  <w:color w:val="000000"/>
                  <w:sz w:val="20"/>
                  <w:szCs w:val="20"/>
                  <w:u w:color="0000FF"/>
                </w:rPr>
                <w:t>de</w:t>
              </w:r>
            </w:hyperlink>
          </w:p>
          <w:p w14:paraId="6117BA1F" w14:textId="1C9D1833" w:rsidR="004524AB" w:rsidRPr="00784AEE" w:rsidRDefault="008A3D9F" w:rsidP="00C6616F">
            <w:pPr>
              <w:rPr>
                <w:rFonts w:ascii="Arial" w:hAnsi="Arial" w:cs="Arial"/>
                <w:sz w:val="20"/>
                <w:szCs w:val="20"/>
              </w:rPr>
            </w:pPr>
            <w:r w:rsidRPr="00784AEE">
              <w:rPr>
                <w:rFonts w:ascii="Arial" w:hAnsi="Arial" w:cs="Arial"/>
                <w:sz w:val="20"/>
                <w:szCs w:val="20"/>
              </w:rPr>
              <w:t>www.zentrum-fuer-luft.</w:t>
            </w:r>
            <w:r w:rsidR="00C6616F" w:rsidRPr="00784AEE"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664C178B" w14:textId="77777777" w:rsidR="004524AB" w:rsidRDefault="004524AB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4524AB">
              <w:rPr>
                <w:rFonts w:ascii="Arial" w:hAnsi="Arial" w:cs="Arial"/>
                <w:b/>
                <w:sz w:val="20"/>
                <w:szCs w:val="20"/>
              </w:rPr>
              <w:t xml:space="preserve">Pressekontakt:                   </w:t>
            </w:r>
          </w:p>
          <w:p w14:paraId="10301900" w14:textId="77777777" w:rsidR="008A3D9F" w:rsidRPr="004524AB" w:rsidRDefault="008A3D9F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3BBEE3" w14:textId="77777777" w:rsidR="004524AB" w:rsidRPr="004524AB" w:rsidRDefault="004524AB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24AB">
              <w:rPr>
                <w:rFonts w:ascii="Arial" w:hAnsi="Arial" w:cs="Arial"/>
                <w:sz w:val="20"/>
                <w:szCs w:val="20"/>
              </w:rPr>
              <w:t>teampenta</w:t>
            </w:r>
            <w:proofErr w:type="spellEnd"/>
            <w:r w:rsidRPr="004524AB">
              <w:rPr>
                <w:rFonts w:ascii="Arial" w:hAnsi="Arial" w:cs="Arial"/>
                <w:sz w:val="20"/>
                <w:szCs w:val="20"/>
              </w:rPr>
              <w:t xml:space="preserve"> GmbH &amp; Co. KG</w:t>
            </w:r>
          </w:p>
          <w:p w14:paraId="2F16D28C" w14:textId="77777777" w:rsidR="004524AB" w:rsidRPr="004524AB" w:rsidRDefault="004524AB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 xml:space="preserve">Liane </w:t>
            </w:r>
            <w:proofErr w:type="spellStart"/>
            <w:r w:rsidRPr="004524AB">
              <w:rPr>
                <w:rFonts w:ascii="Arial" w:hAnsi="Arial" w:cs="Arial"/>
                <w:sz w:val="20"/>
                <w:szCs w:val="20"/>
              </w:rPr>
              <w:t>Hötger</w:t>
            </w:r>
            <w:proofErr w:type="spellEnd"/>
          </w:p>
          <w:p w14:paraId="199814A9" w14:textId="77777777" w:rsidR="004524AB" w:rsidRPr="004524AB" w:rsidRDefault="004524AB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24AB">
              <w:rPr>
                <w:rFonts w:ascii="Arial" w:hAnsi="Arial" w:cs="Arial"/>
                <w:sz w:val="20"/>
                <w:szCs w:val="20"/>
              </w:rPr>
              <w:t>Seibertzweg</w:t>
            </w:r>
            <w:proofErr w:type="spellEnd"/>
            <w:r w:rsidRPr="004524AB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  <w:p w14:paraId="7A5D5C07" w14:textId="77777777" w:rsidR="004524AB" w:rsidRPr="004524AB" w:rsidRDefault="004524AB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44141 Dortmund</w:t>
            </w:r>
          </w:p>
          <w:p w14:paraId="6AA06111" w14:textId="77777777" w:rsidR="004524AB" w:rsidRPr="004524AB" w:rsidRDefault="004524AB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Tel.: +49 231 556952-64</w:t>
            </w:r>
          </w:p>
          <w:p w14:paraId="25B8B201" w14:textId="77777777" w:rsidR="004524AB" w:rsidRPr="004524AB" w:rsidRDefault="00233303" w:rsidP="003B554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4524AB" w:rsidRPr="004524AB">
                <w:rPr>
                  <w:rFonts w:ascii="Arial" w:hAnsi="Arial" w:cs="Arial"/>
                  <w:sz w:val="20"/>
                  <w:szCs w:val="20"/>
                </w:rPr>
                <w:t>liane.hoetger@teampenta.de</w:t>
              </w:r>
            </w:hyperlink>
          </w:p>
          <w:p w14:paraId="39918843" w14:textId="77777777" w:rsidR="004524AB" w:rsidRPr="004524AB" w:rsidRDefault="004524AB" w:rsidP="003B554D">
            <w:pPr>
              <w:rPr>
                <w:rFonts w:ascii="Arial" w:hAnsi="Arial" w:cs="Arial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www.teampenta.de</w:t>
            </w:r>
          </w:p>
        </w:tc>
      </w:tr>
    </w:tbl>
    <w:p w14:paraId="720E333B" w14:textId="77777777" w:rsidR="00A076FF" w:rsidRPr="004524AB" w:rsidRDefault="00233303" w:rsidP="008A3D9F">
      <w:pPr>
        <w:rPr>
          <w:rFonts w:ascii="Arial" w:hAnsi="Arial" w:cs="Arial"/>
        </w:rPr>
      </w:pPr>
    </w:p>
    <w:sectPr w:rsidR="00A076FF" w:rsidRPr="004524AB" w:rsidSect="00C51CC6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8BF8AD" w14:textId="77777777" w:rsidR="00233303" w:rsidRDefault="00233303" w:rsidP="005910D8">
      <w:r>
        <w:separator/>
      </w:r>
    </w:p>
  </w:endnote>
  <w:endnote w:type="continuationSeparator" w:id="0">
    <w:p w14:paraId="7A7187B7" w14:textId="77777777" w:rsidR="00233303" w:rsidRDefault="00233303" w:rsidP="00591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E6B0A" w14:textId="77777777" w:rsidR="00233303" w:rsidRDefault="00233303" w:rsidP="005910D8">
      <w:r>
        <w:separator/>
      </w:r>
    </w:p>
  </w:footnote>
  <w:footnote w:type="continuationSeparator" w:id="0">
    <w:p w14:paraId="7A1E7934" w14:textId="77777777" w:rsidR="00233303" w:rsidRDefault="00233303" w:rsidP="005910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E685D" w14:textId="0EEDC42C" w:rsidR="005910D8" w:rsidRDefault="00C6616F" w:rsidP="00B80CE6">
    <w:pPr>
      <w:pStyle w:val="Kopfzeile"/>
      <w:tabs>
        <w:tab w:val="clear" w:pos="4536"/>
        <w:tab w:val="clear" w:pos="9072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</w:pPr>
    <w:r w:rsidRPr="00EA708A">
      <w:rPr>
        <w:rFonts w:ascii="Arial" w:hAnsi="Arial" w:cs="Arial"/>
        <w:noProof/>
        <w:color w:val="FFFFFF" w:themeColor="background1"/>
        <w:lang w:eastAsia="de-DE"/>
      </w:rPr>
      <w:drawing>
        <wp:anchor distT="0" distB="0" distL="114300" distR="114300" simplePos="0" relativeHeight="251659264" behindDoc="0" locked="0" layoutInCell="1" allowOverlap="1" wp14:anchorId="4270D215" wp14:editId="6FC4E2CD">
          <wp:simplePos x="0" y="0"/>
          <wp:positionH relativeFrom="column">
            <wp:posOffset>5323840</wp:posOffset>
          </wp:positionH>
          <wp:positionV relativeFrom="paragraph">
            <wp:posOffset>-212513</wp:posOffset>
          </wp:positionV>
          <wp:extent cx="858097" cy="468915"/>
          <wp:effectExtent l="0" t="0" r="571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FE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453" cy="470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867440" w14:textId="77777777" w:rsidR="000D02C9" w:rsidRDefault="0023330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D8"/>
    <w:rsid w:val="00014CE0"/>
    <w:rsid w:val="0001733E"/>
    <w:rsid w:val="00045666"/>
    <w:rsid w:val="00047C97"/>
    <w:rsid w:val="000E2A34"/>
    <w:rsid w:val="000F1674"/>
    <w:rsid w:val="00114B52"/>
    <w:rsid w:val="001501FF"/>
    <w:rsid w:val="001F328A"/>
    <w:rsid w:val="0020652F"/>
    <w:rsid w:val="002251C6"/>
    <w:rsid w:val="002260B1"/>
    <w:rsid w:val="00233303"/>
    <w:rsid w:val="00241F5B"/>
    <w:rsid w:val="00264F01"/>
    <w:rsid w:val="002773D6"/>
    <w:rsid w:val="00286B95"/>
    <w:rsid w:val="002A249F"/>
    <w:rsid w:val="002D126C"/>
    <w:rsid w:val="002E1AB4"/>
    <w:rsid w:val="00317E72"/>
    <w:rsid w:val="00326069"/>
    <w:rsid w:val="00334752"/>
    <w:rsid w:val="00336974"/>
    <w:rsid w:val="003551EB"/>
    <w:rsid w:val="00356CD5"/>
    <w:rsid w:val="00371ABB"/>
    <w:rsid w:val="0038578D"/>
    <w:rsid w:val="003A3EDD"/>
    <w:rsid w:val="003A61F0"/>
    <w:rsid w:val="003B256F"/>
    <w:rsid w:val="003B7044"/>
    <w:rsid w:val="00427E98"/>
    <w:rsid w:val="00442995"/>
    <w:rsid w:val="004524AB"/>
    <w:rsid w:val="004A1F90"/>
    <w:rsid w:val="004A394C"/>
    <w:rsid w:val="004A677D"/>
    <w:rsid w:val="00502EEF"/>
    <w:rsid w:val="005224AC"/>
    <w:rsid w:val="00542370"/>
    <w:rsid w:val="00545633"/>
    <w:rsid w:val="005519F1"/>
    <w:rsid w:val="00552094"/>
    <w:rsid w:val="0055372E"/>
    <w:rsid w:val="0055447A"/>
    <w:rsid w:val="00565E6B"/>
    <w:rsid w:val="005825BF"/>
    <w:rsid w:val="005910D8"/>
    <w:rsid w:val="005B7F1E"/>
    <w:rsid w:val="005D067E"/>
    <w:rsid w:val="005E78FA"/>
    <w:rsid w:val="006102CB"/>
    <w:rsid w:val="00615AE2"/>
    <w:rsid w:val="00617CE9"/>
    <w:rsid w:val="00617E61"/>
    <w:rsid w:val="0062130D"/>
    <w:rsid w:val="00623106"/>
    <w:rsid w:val="00632EED"/>
    <w:rsid w:val="0065141A"/>
    <w:rsid w:val="006519A7"/>
    <w:rsid w:val="00683E1F"/>
    <w:rsid w:val="006A2C06"/>
    <w:rsid w:val="006A49C3"/>
    <w:rsid w:val="006D0F50"/>
    <w:rsid w:val="006E740F"/>
    <w:rsid w:val="006F7033"/>
    <w:rsid w:val="00720CBF"/>
    <w:rsid w:val="0072263D"/>
    <w:rsid w:val="00784AEE"/>
    <w:rsid w:val="007B343A"/>
    <w:rsid w:val="007C6152"/>
    <w:rsid w:val="007C6D0C"/>
    <w:rsid w:val="007D284B"/>
    <w:rsid w:val="007F4233"/>
    <w:rsid w:val="00805389"/>
    <w:rsid w:val="0085432D"/>
    <w:rsid w:val="00874A37"/>
    <w:rsid w:val="008A3D9F"/>
    <w:rsid w:val="008B177B"/>
    <w:rsid w:val="008D2867"/>
    <w:rsid w:val="008D4F67"/>
    <w:rsid w:val="008F378C"/>
    <w:rsid w:val="00900813"/>
    <w:rsid w:val="00901126"/>
    <w:rsid w:val="0091053C"/>
    <w:rsid w:val="00917718"/>
    <w:rsid w:val="00934785"/>
    <w:rsid w:val="009452B4"/>
    <w:rsid w:val="0095595B"/>
    <w:rsid w:val="00962917"/>
    <w:rsid w:val="009C0A87"/>
    <w:rsid w:val="009C1CA7"/>
    <w:rsid w:val="009E3DF2"/>
    <w:rsid w:val="009F6233"/>
    <w:rsid w:val="00A01CEA"/>
    <w:rsid w:val="00A460FD"/>
    <w:rsid w:val="00A5413D"/>
    <w:rsid w:val="00A55A95"/>
    <w:rsid w:val="00A97F2E"/>
    <w:rsid w:val="00AA7E47"/>
    <w:rsid w:val="00AC1200"/>
    <w:rsid w:val="00AF15C5"/>
    <w:rsid w:val="00AF7888"/>
    <w:rsid w:val="00B01374"/>
    <w:rsid w:val="00B01595"/>
    <w:rsid w:val="00B104EE"/>
    <w:rsid w:val="00B1374C"/>
    <w:rsid w:val="00B304A6"/>
    <w:rsid w:val="00B31BC1"/>
    <w:rsid w:val="00B371C3"/>
    <w:rsid w:val="00B43362"/>
    <w:rsid w:val="00B50F17"/>
    <w:rsid w:val="00B5227E"/>
    <w:rsid w:val="00B7427D"/>
    <w:rsid w:val="00B80CE6"/>
    <w:rsid w:val="00B939F2"/>
    <w:rsid w:val="00B97986"/>
    <w:rsid w:val="00BA2895"/>
    <w:rsid w:val="00BB6835"/>
    <w:rsid w:val="00BB75F0"/>
    <w:rsid w:val="00BD1F9E"/>
    <w:rsid w:val="00C040FC"/>
    <w:rsid w:val="00C3312A"/>
    <w:rsid w:val="00C51CC6"/>
    <w:rsid w:val="00C6616F"/>
    <w:rsid w:val="00C75887"/>
    <w:rsid w:val="00C921D3"/>
    <w:rsid w:val="00C96A66"/>
    <w:rsid w:val="00D028AB"/>
    <w:rsid w:val="00D0330C"/>
    <w:rsid w:val="00D06504"/>
    <w:rsid w:val="00D21A19"/>
    <w:rsid w:val="00D370C9"/>
    <w:rsid w:val="00D52DD1"/>
    <w:rsid w:val="00DB12BA"/>
    <w:rsid w:val="00DF7835"/>
    <w:rsid w:val="00E36B05"/>
    <w:rsid w:val="00E8788A"/>
    <w:rsid w:val="00ED0C2F"/>
    <w:rsid w:val="00ED1137"/>
    <w:rsid w:val="00ED5E1F"/>
    <w:rsid w:val="00F11675"/>
    <w:rsid w:val="00F30196"/>
    <w:rsid w:val="00F5585A"/>
    <w:rsid w:val="00F938D4"/>
    <w:rsid w:val="00F96EF7"/>
    <w:rsid w:val="00FA4007"/>
    <w:rsid w:val="00FA7174"/>
    <w:rsid w:val="00FB4E25"/>
    <w:rsid w:val="00FB65E8"/>
    <w:rsid w:val="00FB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E4B310"/>
  <w14:defaultImageDpi w14:val="32767"/>
  <w15:docId w15:val="{A380E2C2-3F99-4006-941E-60EDA1339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910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10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10D8"/>
  </w:style>
  <w:style w:type="character" w:styleId="Link">
    <w:name w:val="Hyperlink"/>
    <w:uiPriority w:val="99"/>
    <w:unhideWhenUsed/>
    <w:rsid w:val="005910D8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910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10D8"/>
  </w:style>
  <w:style w:type="table" w:styleId="Tabellenraster">
    <w:name w:val="Table Grid"/>
    <w:basedOn w:val="NormaleTabelle"/>
    <w:uiPriority w:val="59"/>
    <w:rsid w:val="004524AB"/>
    <w:rPr>
      <w:rFonts w:eastAsiaTheme="minorEastAsia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Link">
    <w:name w:val="FollowedHyperlink"/>
    <w:basedOn w:val="Absatz-Standardschriftart"/>
    <w:uiPriority w:val="99"/>
    <w:semiHidden/>
    <w:unhideWhenUsed/>
    <w:rsid w:val="00C6616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D4F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4F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4F6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4F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4F6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F6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iane.hoetger@teampenta.de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zentrum-fuer-luft.d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www.zentrum-fuer-luft.de" TargetMode="External"/><Relationship Id="rId10" Type="http://schemas.openxmlformats.org/officeDocument/2006/relationships/hyperlink" Target="mailto:erdmann@window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861</Words>
  <Characters>5431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Zühlsdorf</dc:creator>
  <cp:keywords/>
  <dc:description/>
  <cp:lastModifiedBy>Peter Seuß</cp:lastModifiedBy>
  <cp:revision>3</cp:revision>
  <cp:lastPrinted>2017-06-20T14:32:00Z</cp:lastPrinted>
  <dcterms:created xsi:type="dcterms:W3CDTF">2017-06-20T14:33:00Z</dcterms:created>
  <dcterms:modified xsi:type="dcterms:W3CDTF">2017-12-04T10:06:00Z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{C5638B65-6796-4FCD-8BDD-659B7AC95092}</vt:lpwstr>
  </property>
</Properties>
</file>